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B6F303" w14:textId="50DCD726" w:rsidR="00E84A62" w:rsidRDefault="00E84A62" w:rsidP="00E84A62">
      <w:pPr>
        <w:pStyle w:val="MStitle"/>
      </w:pPr>
      <w:r>
        <w:t xml:space="preserve">Supplementary information to: </w:t>
      </w:r>
      <w:r w:rsidRPr="00A66550">
        <w:t>Modelling soil and landscape evolution– the effect of rainfall and land use change on soil and landscape patterns</w:t>
      </w:r>
    </w:p>
    <w:p w14:paraId="3495C35C" w14:textId="77777777" w:rsidR="00E84A62" w:rsidRDefault="00E84A62" w:rsidP="00E84A62">
      <w:pPr>
        <w:pStyle w:val="Authors"/>
        <w:rPr>
          <w:lang w:val="nl-NL"/>
        </w:rPr>
      </w:pPr>
      <w:r w:rsidRPr="00A66550">
        <w:rPr>
          <w:lang w:val="nl-NL"/>
        </w:rPr>
        <w:t>W. Marijn van der Meij</w:t>
      </w:r>
      <w:r w:rsidRPr="00A66550">
        <w:rPr>
          <w:vertAlign w:val="superscript"/>
          <w:lang w:val="nl-NL"/>
        </w:rPr>
        <w:t>1,2</w:t>
      </w:r>
      <w:r w:rsidRPr="00A66550">
        <w:rPr>
          <w:lang w:val="nl-NL"/>
        </w:rPr>
        <w:t>, Arnaud J. A.</w:t>
      </w:r>
      <w:r>
        <w:rPr>
          <w:lang w:val="nl-NL"/>
        </w:rPr>
        <w:t xml:space="preserve"> </w:t>
      </w:r>
      <w:r w:rsidRPr="00A66550">
        <w:rPr>
          <w:lang w:val="nl-NL"/>
        </w:rPr>
        <w:t>M. Temme</w:t>
      </w:r>
      <w:r w:rsidRPr="00A66550">
        <w:rPr>
          <w:vertAlign w:val="superscript"/>
          <w:lang w:val="nl-NL"/>
        </w:rPr>
        <w:t>3,4</w:t>
      </w:r>
      <w:r w:rsidRPr="00A66550">
        <w:rPr>
          <w:lang w:val="nl-NL"/>
        </w:rPr>
        <w:t>, J</w:t>
      </w:r>
      <w:r>
        <w:rPr>
          <w:lang w:val="nl-NL"/>
        </w:rPr>
        <w:t>akob</w:t>
      </w:r>
      <w:r w:rsidRPr="00A66550">
        <w:rPr>
          <w:lang w:val="nl-NL"/>
        </w:rPr>
        <w:t xml:space="preserve"> Wallinga</w:t>
      </w:r>
      <w:r w:rsidRPr="00A66550">
        <w:rPr>
          <w:vertAlign w:val="superscript"/>
          <w:lang w:val="nl-NL"/>
        </w:rPr>
        <w:t>1</w:t>
      </w:r>
      <w:r>
        <w:rPr>
          <w:lang w:val="nl-NL"/>
        </w:rPr>
        <w:t>,</w:t>
      </w:r>
      <w:r w:rsidRPr="00A66550">
        <w:rPr>
          <w:lang w:val="nl-NL"/>
        </w:rPr>
        <w:t xml:space="preserve"> M</w:t>
      </w:r>
      <w:r>
        <w:rPr>
          <w:lang w:val="nl-NL"/>
        </w:rPr>
        <w:t>ichael</w:t>
      </w:r>
      <w:r w:rsidRPr="00A66550">
        <w:rPr>
          <w:lang w:val="nl-NL"/>
        </w:rPr>
        <w:t xml:space="preserve"> Sommer</w:t>
      </w:r>
      <w:r w:rsidRPr="00A66550">
        <w:rPr>
          <w:vertAlign w:val="superscript"/>
          <w:lang w:val="nl-NL"/>
        </w:rPr>
        <w:t>2,5</w:t>
      </w:r>
    </w:p>
    <w:p w14:paraId="70747144" w14:textId="77777777" w:rsidR="00E84A62" w:rsidRPr="00A66550" w:rsidRDefault="00E84A62" w:rsidP="00E84A62">
      <w:pPr>
        <w:pStyle w:val="Authors"/>
        <w:rPr>
          <w:lang w:val="nl-NL"/>
        </w:rPr>
      </w:pPr>
    </w:p>
    <w:p w14:paraId="3E2A3D88" w14:textId="77777777" w:rsidR="00E84A62" w:rsidRDefault="00E84A62" w:rsidP="00E84A62">
      <w:pPr>
        <w:pStyle w:val="Affiliation"/>
      </w:pPr>
      <w:r w:rsidRPr="000A1B66">
        <w:rPr>
          <w:vertAlign w:val="superscript"/>
        </w:rPr>
        <w:t>1</w:t>
      </w:r>
      <w:r>
        <w:t>Soil Geography and Landscape Group, Wageningen University and Research, P.O. Box 47, 6700 AA, Wageningen, The Netherlands</w:t>
      </w:r>
    </w:p>
    <w:p w14:paraId="75875FBF" w14:textId="77777777" w:rsidR="00E84A62" w:rsidRDefault="00E84A62" w:rsidP="00E84A62">
      <w:pPr>
        <w:pStyle w:val="Affiliation"/>
      </w:pPr>
      <w:r>
        <w:rPr>
          <w:vertAlign w:val="superscript"/>
        </w:rPr>
        <w:t>2</w:t>
      </w:r>
      <w:r>
        <w:t xml:space="preserve">Research Area Landscape Functioning, Working Group Landscape Pedology, Leibniz-Centre for Agricultural Landscape Research ZALF, </w:t>
      </w:r>
      <w:proofErr w:type="spellStart"/>
      <w:r>
        <w:t>Eberswalder</w:t>
      </w:r>
      <w:proofErr w:type="spellEnd"/>
      <w:r>
        <w:t xml:space="preserve"> </w:t>
      </w:r>
      <w:proofErr w:type="spellStart"/>
      <w:r>
        <w:t>Straße</w:t>
      </w:r>
      <w:proofErr w:type="spellEnd"/>
      <w:r>
        <w:t xml:space="preserve"> 84, 15374 Müncheberg, Germany</w:t>
      </w:r>
    </w:p>
    <w:p w14:paraId="65711E51" w14:textId="77777777" w:rsidR="00E84A62" w:rsidRDefault="00E84A62" w:rsidP="00E84A62">
      <w:pPr>
        <w:pStyle w:val="Affiliation"/>
      </w:pPr>
      <w:r>
        <w:rPr>
          <w:vertAlign w:val="superscript"/>
        </w:rPr>
        <w:t>3</w:t>
      </w:r>
      <w:r>
        <w:t>Department of geography, Kansas State University, 920 N17th Street, Manhattan, KS 66506, USA</w:t>
      </w:r>
    </w:p>
    <w:p w14:paraId="3FA4F40D" w14:textId="77777777" w:rsidR="00E84A62" w:rsidRDefault="00E84A62" w:rsidP="00E84A62">
      <w:pPr>
        <w:pStyle w:val="Affiliation"/>
      </w:pPr>
      <w:r>
        <w:rPr>
          <w:vertAlign w:val="superscript"/>
        </w:rPr>
        <w:t>4</w:t>
      </w:r>
      <w:r>
        <w:t>Institute of Arctic and Alpine Research, University of Colorado, Campus Box 450, Boulder, CO, 80309-0450, USA</w:t>
      </w:r>
    </w:p>
    <w:p w14:paraId="36335C68" w14:textId="77777777" w:rsidR="00E84A62" w:rsidRDefault="00E84A62" w:rsidP="00E84A62">
      <w:pPr>
        <w:pStyle w:val="Affiliation"/>
      </w:pPr>
      <w:r>
        <w:rPr>
          <w:vertAlign w:val="superscript"/>
        </w:rPr>
        <w:t>5</w:t>
      </w:r>
      <w:r>
        <w:t>Institute of Environmental Science &amp; Geography, University of Potsdam, Karl-Liebknecht-</w:t>
      </w:r>
      <w:proofErr w:type="spellStart"/>
      <w:r>
        <w:t>Straße</w:t>
      </w:r>
      <w:proofErr w:type="spellEnd"/>
      <w:r>
        <w:t xml:space="preserve"> 24-25, 14476 Potsdam, Germany</w:t>
      </w:r>
    </w:p>
    <w:p w14:paraId="6B6CD8C5" w14:textId="77777777" w:rsidR="00E84A62" w:rsidRDefault="00E84A62" w:rsidP="00E84A62">
      <w:pPr>
        <w:pStyle w:val="Affiliation"/>
      </w:pPr>
      <w:r>
        <w:t xml:space="preserve"> </w:t>
      </w:r>
    </w:p>
    <w:p w14:paraId="49C4F959" w14:textId="1570B0ED" w:rsidR="00E84A62" w:rsidRDefault="00E84A62" w:rsidP="00E84A62">
      <w:pPr>
        <w:pStyle w:val="Correspondence"/>
      </w:pPr>
      <w:r w:rsidRPr="000A1B66">
        <w:rPr>
          <w:i/>
        </w:rPr>
        <w:t>Correspondence to</w:t>
      </w:r>
      <w:r>
        <w:t>: W. Marijn van der Meij (marijn.vandermeij@wur.nl)</w:t>
      </w:r>
    </w:p>
    <w:p w14:paraId="1F402A46" w14:textId="77777777" w:rsidR="00E84A62" w:rsidRDefault="00E84A62">
      <w:pPr>
        <w:spacing w:line="240" w:lineRule="auto"/>
        <w:jc w:val="left"/>
      </w:pPr>
      <w:r>
        <w:br w:type="page"/>
      </w:r>
    </w:p>
    <w:p w14:paraId="66F725EE" w14:textId="60DA7705" w:rsidR="00E84A62" w:rsidRPr="009A5CB4" w:rsidRDefault="00E84A62" w:rsidP="00E84A62">
      <w:pPr>
        <w:rPr>
          <w:lang w:val="en-US"/>
        </w:rPr>
      </w:pPr>
      <w:r w:rsidRPr="009A5CB4">
        <w:rPr>
          <w:lang w:val="en-US"/>
        </w:rPr>
        <w:lastRenderedPageBreak/>
        <w:t xml:space="preserve">This supplementary information provides the equations and parameters used to </w:t>
      </w:r>
      <w:r>
        <w:rPr>
          <w:lang w:val="en-US"/>
        </w:rPr>
        <w:t xml:space="preserve">develop and </w:t>
      </w:r>
      <w:r w:rsidRPr="009A5CB4">
        <w:rPr>
          <w:lang w:val="en-US"/>
        </w:rPr>
        <w:t xml:space="preserve">run HydroLorica. We provide the equations for adjusted or newly introduced processes and we </w:t>
      </w:r>
      <w:r>
        <w:rPr>
          <w:lang w:val="en-US"/>
        </w:rPr>
        <w:t>refer to earlier work for processes that haven’t been modified from earlier versions</w:t>
      </w:r>
      <w:r w:rsidRPr="009A5CB4">
        <w:rPr>
          <w:lang w:val="en-US"/>
        </w:rPr>
        <w:t xml:space="preserve">. We conclude with </w:t>
      </w:r>
      <w:r w:rsidRPr="009A5CB4">
        <w:rPr>
          <w:lang w:val="en-US"/>
        </w:rPr>
        <w:fldChar w:fldCharType="begin"/>
      </w:r>
      <w:r w:rsidRPr="009A5CB4">
        <w:rPr>
          <w:lang w:val="en-US"/>
        </w:rPr>
        <w:instrText xml:space="preserve"> REF _Ref21703840 \h  \* MERGEFORMAT </w:instrText>
      </w:r>
      <w:r w:rsidRPr="009A5CB4">
        <w:rPr>
          <w:lang w:val="en-US"/>
        </w:rPr>
      </w:r>
      <w:r w:rsidRPr="009A5CB4">
        <w:rPr>
          <w:lang w:val="en-US"/>
        </w:rPr>
        <w:fldChar w:fldCharType="separate"/>
      </w:r>
      <w:r w:rsidRPr="009A5CB4">
        <w:rPr>
          <w:lang w:val="en-US"/>
        </w:rPr>
        <w:t>Table S</w:t>
      </w:r>
      <w:r>
        <w:rPr>
          <w:lang w:val="en-US"/>
        </w:rPr>
        <w:t>1</w:t>
      </w:r>
      <w:r w:rsidRPr="009A5CB4">
        <w:rPr>
          <w:lang w:val="en-US"/>
        </w:rPr>
        <w:fldChar w:fldCharType="end"/>
      </w:r>
      <w:r w:rsidRPr="009A5CB4">
        <w:rPr>
          <w:lang w:val="en-US"/>
        </w:rPr>
        <w:t xml:space="preserve"> which provides all parameters we used in our simulations, including references. </w:t>
      </w:r>
    </w:p>
    <w:p w14:paraId="327707A9" w14:textId="1100C35E" w:rsidR="00E84A62" w:rsidRPr="009A5CB4" w:rsidRDefault="00E84A62" w:rsidP="00E84A62">
      <w:pPr>
        <w:rPr>
          <w:lang w:val="en-US"/>
        </w:rPr>
      </w:pPr>
      <w:r>
        <w:rPr>
          <w:lang w:val="en-US"/>
        </w:rPr>
        <w:t>We first</w:t>
      </w:r>
      <w:r w:rsidRPr="009A5CB4">
        <w:rPr>
          <w:lang w:val="en-US"/>
        </w:rPr>
        <w:t xml:space="preserve"> provide the model equations. The model parameters can vary in space and time, depending on parameter and process. We indicate this in the parameters by adding a subscript of </w:t>
      </w:r>
      <w:proofErr w:type="spellStart"/>
      <w:r w:rsidRPr="009A5CB4">
        <w:rPr>
          <w:i/>
          <w:lang w:val="en-US"/>
        </w:rPr>
        <w:t>xy</w:t>
      </w:r>
      <w:proofErr w:type="spellEnd"/>
      <w:r w:rsidRPr="009A5CB4">
        <w:rPr>
          <w:lang w:val="en-US"/>
        </w:rPr>
        <w:t xml:space="preserve"> to indicate variation in space, subscript </w:t>
      </w:r>
      <w:r w:rsidRPr="009A5CB4">
        <w:rPr>
          <w:i/>
          <w:lang w:val="en-US"/>
        </w:rPr>
        <w:t>l</w:t>
      </w:r>
      <w:r w:rsidRPr="009A5CB4">
        <w:rPr>
          <w:lang w:val="en-US"/>
        </w:rPr>
        <w:t xml:space="preserve"> to indicate a specific soil layer, subscript </w:t>
      </w:r>
      <w:r w:rsidRPr="009A5CB4">
        <w:rPr>
          <w:i/>
          <w:lang w:val="en-US"/>
        </w:rPr>
        <w:t>z</w:t>
      </w:r>
      <w:r w:rsidRPr="009A5CB4">
        <w:rPr>
          <w:lang w:val="en-US"/>
        </w:rPr>
        <w:t xml:space="preserve"> to indicate a certain depth and subscript </w:t>
      </w:r>
      <w:r w:rsidRPr="009A5CB4">
        <w:rPr>
          <w:i/>
          <w:lang w:val="en-US"/>
        </w:rPr>
        <w:t>t</w:t>
      </w:r>
      <w:r w:rsidRPr="009A5CB4">
        <w:rPr>
          <w:lang w:val="en-US"/>
        </w:rPr>
        <w:t xml:space="preserve"> to indicate variation in time. </w:t>
      </w:r>
    </w:p>
    <w:p w14:paraId="1B6D9CF6" w14:textId="77777777" w:rsidR="00E84A62" w:rsidRPr="009A5CB4" w:rsidRDefault="00E84A62" w:rsidP="00E84A62">
      <w:pPr>
        <w:pStyle w:val="Heading1"/>
        <w:rPr>
          <w:lang w:val="en-US"/>
        </w:rPr>
      </w:pPr>
      <w:r w:rsidRPr="009A5CB4">
        <w:rPr>
          <w:lang w:val="en-US"/>
        </w:rPr>
        <w:t>Hydrologic processes</w:t>
      </w:r>
    </w:p>
    <w:p w14:paraId="572B568B" w14:textId="77777777" w:rsidR="00E84A62" w:rsidRPr="009A5CB4" w:rsidRDefault="00E84A62" w:rsidP="00E84A62">
      <w:pPr>
        <w:rPr>
          <w:lang w:val="en-US"/>
        </w:rPr>
      </w:pPr>
      <w:r w:rsidRPr="009A5CB4">
        <w:rPr>
          <w:lang w:val="en-US"/>
        </w:rPr>
        <w:t>The hydrological module partitions rainfall (</w:t>
      </w:r>
      <w:r w:rsidRPr="009A5CB4">
        <w:rPr>
          <w:i/>
          <w:lang w:val="en-US"/>
        </w:rPr>
        <w:t>P</w:t>
      </w:r>
      <w:r w:rsidRPr="009A5CB4">
        <w:rPr>
          <w:i/>
          <w:vertAlign w:val="subscript"/>
          <w:lang w:val="en-US"/>
        </w:rPr>
        <w:t>t</w:t>
      </w:r>
      <w:r w:rsidRPr="009A5CB4">
        <w:rPr>
          <w:lang w:val="en-US"/>
        </w:rPr>
        <w:t>) into three components: evapotranspiration (</w:t>
      </w:r>
      <w:proofErr w:type="spellStart"/>
      <w:r w:rsidRPr="009A5CB4">
        <w:rPr>
          <w:i/>
          <w:lang w:val="en-US"/>
        </w:rPr>
        <w:t>ET</w:t>
      </w:r>
      <w:r w:rsidRPr="009A5CB4">
        <w:rPr>
          <w:i/>
          <w:vertAlign w:val="subscript"/>
          <w:lang w:val="en-US"/>
        </w:rPr>
        <w:t>xy,t</w:t>
      </w:r>
      <w:proofErr w:type="spellEnd"/>
      <w:r w:rsidRPr="009A5CB4">
        <w:rPr>
          <w:lang w:val="en-US"/>
        </w:rPr>
        <w:t>), infiltration (</w:t>
      </w:r>
      <w:proofErr w:type="spellStart"/>
      <w:r w:rsidRPr="009A5CB4">
        <w:rPr>
          <w:i/>
          <w:lang w:val="en-US"/>
        </w:rPr>
        <w:t>I</w:t>
      </w:r>
      <w:r w:rsidRPr="009A5CB4">
        <w:rPr>
          <w:i/>
          <w:vertAlign w:val="subscript"/>
          <w:lang w:val="en-US"/>
        </w:rPr>
        <w:t>xy,t</w:t>
      </w:r>
      <w:proofErr w:type="spellEnd"/>
      <w:r w:rsidRPr="009A5CB4">
        <w:rPr>
          <w:lang w:val="en-US"/>
        </w:rPr>
        <w:t>) and surface flow (</w:t>
      </w:r>
      <w:proofErr w:type="spellStart"/>
      <w:r w:rsidRPr="009A5CB4">
        <w:rPr>
          <w:i/>
          <w:lang w:val="en-US"/>
        </w:rPr>
        <w:t>Ronn</w:t>
      </w:r>
      <w:r w:rsidRPr="009A5CB4">
        <w:rPr>
          <w:i/>
          <w:vertAlign w:val="subscript"/>
          <w:lang w:val="en-US"/>
        </w:rPr>
        <w:t>xy,t</w:t>
      </w:r>
      <w:proofErr w:type="spellEnd"/>
      <w:r w:rsidRPr="009A5CB4">
        <w:rPr>
          <w:lang w:val="en-US"/>
        </w:rPr>
        <w:t xml:space="preserve"> &amp; </w:t>
      </w:r>
      <w:proofErr w:type="spellStart"/>
      <w:r w:rsidRPr="009A5CB4">
        <w:rPr>
          <w:i/>
          <w:lang w:val="en-US"/>
        </w:rPr>
        <w:t>ROff</w:t>
      </w:r>
      <w:r w:rsidRPr="009A5CB4">
        <w:rPr>
          <w:i/>
          <w:vertAlign w:val="subscript"/>
          <w:lang w:val="en-US"/>
        </w:rPr>
        <w:t>xy,t</w:t>
      </w:r>
      <w:proofErr w:type="spellEnd"/>
      <w:r w:rsidRPr="009A5CB4">
        <w:rPr>
          <w:lang w:val="en-US"/>
        </w:rPr>
        <w:t xml:space="preserve">). </w:t>
      </w:r>
      <w:r>
        <w:rPr>
          <w:lang w:val="en-US"/>
        </w:rPr>
        <w:t xml:space="preserve">Evapotranspiration is calculated from longitude, temperature and slope position, and is corrected for vegetation type using a vegetation correction factor </w:t>
      </w:r>
      <w:proofErr w:type="spellStart"/>
      <w:r w:rsidRPr="008E0072">
        <w:rPr>
          <w:i/>
          <w:lang w:val="en-US"/>
        </w:rPr>
        <w:t>c</w:t>
      </w:r>
      <w:r w:rsidRPr="008E0072">
        <w:rPr>
          <w:i/>
          <w:vertAlign w:val="subscript"/>
          <w:lang w:val="en-US"/>
        </w:rPr>
        <w:t>veg</w:t>
      </w:r>
      <w:proofErr w:type="spellEnd"/>
      <w:r>
        <w:rPr>
          <w:vertAlign w:val="subscript"/>
          <w:lang w:val="en-US"/>
        </w:rPr>
        <w:t xml:space="preserve"> </w:t>
      </w:r>
      <w:r>
        <w:rPr>
          <w:lang w:val="en-US"/>
        </w:rPr>
        <w:fldChar w:fldCharType="begin"/>
      </w:r>
      <w:r>
        <w:rPr>
          <w:lang w:val="en-US"/>
        </w:rPr>
        <w:instrText xml:space="preserve"> ADDIN EN.CITE &lt;EndNote&gt;&lt;Cite&gt;&lt;Author&gt;Allen&lt;/Author&gt;&lt;Year&gt;1998&lt;/Year&gt;&lt;RecNum&gt;1300&lt;/RecNum&gt;&lt;DisplayText&gt;(Allen et al., 1998)&lt;/DisplayText&gt;&lt;record&gt;&lt;rec-number&gt;1300&lt;/rec-number&gt;&lt;foreign-keys&gt;&lt;key app="EN" db-id="22s9vdwf3e5tsuepvwb5tpa0apspr9tdrspz" timestamp="1518424687"&gt;1300&lt;/key&gt;&lt;/foreign-keys&gt;&lt;ref-type name="Report"&gt;27&lt;/ref-type&gt;&lt;contributors&gt;&lt;authors&gt;&lt;author&gt;Allen, Richard G&lt;/author&gt;&lt;author&gt;Pereira, Luis S&lt;/author&gt;&lt;author&gt;Raes, Dirk&lt;/author&gt;&lt;author&gt;Smith, Martin&lt;/author&gt;&lt;/authors&gt;&lt;/contributors&gt;&lt;titles&gt;&lt;title&gt;Crop evapotranspiration-Guidelines for computing crop water requirements. Irrigation and drainage paper 56&lt;/title&gt;&lt;/titles&gt;&lt;dates&gt;&lt;year&gt;1998&lt;/year&gt;&lt;/dates&gt;&lt;pub-location&gt;Rome&lt;/pub-location&gt;&lt;publisher&gt;FAO&lt;/publisher&gt;&lt;urls&gt;&lt;/urls&gt;&lt;/record&gt;&lt;/Cite&gt;&lt;/EndNote&gt;</w:instrText>
      </w:r>
      <w:r>
        <w:rPr>
          <w:lang w:val="en-US"/>
        </w:rPr>
        <w:fldChar w:fldCharType="separate"/>
      </w:r>
      <w:r>
        <w:rPr>
          <w:noProof/>
          <w:lang w:val="en-US"/>
        </w:rPr>
        <w:t>(Allen et al., 1998)</w:t>
      </w:r>
      <w:r>
        <w:rPr>
          <w:lang w:val="en-US"/>
        </w:rPr>
        <w:fldChar w:fldCharType="end"/>
      </w:r>
      <w:r>
        <w:rPr>
          <w:lang w:val="en-US"/>
        </w:rPr>
        <w:t xml:space="preserve">. </w:t>
      </w:r>
      <w:r w:rsidRPr="009A5CB4">
        <w:rPr>
          <w:lang w:val="en-US"/>
        </w:rPr>
        <w:t>Th</w:t>
      </w:r>
      <w:r>
        <w:rPr>
          <w:lang w:val="en-US"/>
        </w:rPr>
        <w:t>e complete</w:t>
      </w:r>
      <w:r w:rsidRPr="009A5CB4">
        <w:rPr>
          <w:lang w:val="en-US"/>
        </w:rPr>
        <w:t xml:space="preserve"> hydrological module is described in detail in Appendix A of </w:t>
      </w:r>
      <w:r w:rsidRPr="009A5CB4">
        <w:rPr>
          <w:lang w:val="en-US"/>
        </w:rPr>
        <w:fldChar w:fldCharType="begin"/>
      </w:r>
      <w:r w:rsidRPr="009A5CB4">
        <w:rPr>
          <w:lang w:val="en-US"/>
        </w:rPr>
        <w:instrText xml:space="preserve"> ADDIN EN.CITE &lt;EndNote&gt;&lt;Cite AuthorYear="1"&gt;&lt;Author&gt;van der Meij&lt;/Author&gt;&lt;Year&gt;2018&lt;/Year&gt;&lt;RecNum&gt;1430&lt;/RecNum&gt;&lt;DisplayText&gt;van der Meij et al. (2018)&lt;/DisplayText&gt;&lt;record&gt;&lt;rec-number&gt;1430&lt;/rec-number&gt;&lt;foreign-keys&gt;&lt;key app="EN" db-id="22s9vdwf3e5tsuepvwb5tpa0apspr9tdrspz" timestamp="1556111284"&gt;1430&lt;/key&gt;&lt;/foreign-keys&gt;&lt;ref-type name="Journal Article"&gt;17&lt;/ref-type&gt;&lt;contributors&gt;&lt;authors&gt;&lt;author&gt;van der Meij, W. M.&lt;/author&gt;&lt;author&gt;Temme, A. J. A. M.&lt;/author&gt;&lt;author&gt;Lin, H. S.&lt;/author&gt;&lt;author&gt;Gerke, H. H.&lt;/author&gt;&lt;author&gt;Sommer, M.&lt;/author&gt;&lt;/authors&gt;&lt;/contributors&gt;&lt;titles&gt;&lt;title&gt;On the role of hydrologic processes in soil and landscape evolution modeling: concepts, complications and partial solutions&lt;/title&gt;&lt;secondary-title&gt;Earth-Science Reviews&lt;/secondary-title&gt;&lt;/titles&gt;&lt;periodical&gt;&lt;full-title&gt;Earth-Science Reviews&lt;/full-title&gt;&lt;/periodical&gt;&lt;pages&gt;1088-1106&lt;/pages&gt;&lt;volume&gt;185&lt;/volume&gt;&lt;dates&gt;&lt;year&gt;2018&lt;/year&gt;&lt;/dates&gt;&lt;isbn&gt;0012-8252&lt;/isbn&gt;&lt;urls&gt;&lt;related-urls&gt;&lt;url&gt;http://www.sciencedirect.com/science/article/pii/S0012825218301168&lt;/url&gt;&lt;/related-urls&gt;&lt;/urls&gt;&lt;electronic-resource-num&gt;https://doi.org/10.1016/j.earscirev.2018.09.001&lt;/electronic-resource-num&gt;&lt;/record&gt;&lt;/Cite&gt;&lt;/EndNote&gt;</w:instrText>
      </w:r>
      <w:r w:rsidRPr="009A5CB4">
        <w:rPr>
          <w:lang w:val="en-US"/>
        </w:rPr>
        <w:fldChar w:fldCharType="separate"/>
      </w:r>
      <w:r w:rsidRPr="009A5CB4">
        <w:rPr>
          <w:noProof/>
          <w:lang w:val="en-US"/>
        </w:rPr>
        <w:t>van der Meij et al. (2018)</w:t>
      </w:r>
      <w:r w:rsidRPr="009A5CB4">
        <w:rPr>
          <w:lang w:val="en-US"/>
        </w:rPr>
        <w:fldChar w:fldCharType="end"/>
      </w:r>
    </w:p>
    <w:p w14:paraId="34A3EFC8" w14:textId="77777777" w:rsidR="00E84A62" w:rsidRPr="009A5CB4" w:rsidRDefault="00E84A62" w:rsidP="00E84A62">
      <w:pPr>
        <w:pStyle w:val="Heading1"/>
        <w:rPr>
          <w:lang w:val="en-US"/>
        </w:rPr>
      </w:pPr>
      <w:r w:rsidRPr="009A5CB4">
        <w:rPr>
          <w:lang w:val="en-US"/>
        </w:rPr>
        <w:t>Determination of vegetation type</w:t>
      </w:r>
    </w:p>
    <w:p w14:paraId="1032AAF8" w14:textId="27CB08B2" w:rsidR="00E84A62" w:rsidRPr="009A5CB4" w:rsidRDefault="00E84A62" w:rsidP="00E84A62">
      <w:pPr>
        <w:rPr>
          <w:lang w:val="en-US"/>
        </w:rPr>
      </w:pPr>
      <w:r w:rsidRPr="009A5CB4">
        <w:rPr>
          <w:lang w:val="en-US"/>
        </w:rPr>
        <w:t xml:space="preserve">Distinction between grassland and forest vegetation in the natural phase of soil formation depends on local water availability. We adjusted the </w:t>
      </w:r>
      <w:proofErr w:type="spellStart"/>
      <w:r w:rsidRPr="009A5CB4">
        <w:rPr>
          <w:lang w:val="en-US"/>
        </w:rPr>
        <w:t>Budyko</w:t>
      </w:r>
      <w:proofErr w:type="spellEnd"/>
      <w:r w:rsidRPr="009A5CB4">
        <w:rPr>
          <w:lang w:val="en-US"/>
        </w:rPr>
        <w:t xml:space="preserve"> curve </w:t>
      </w:r>
      <w:r w:rsidRPr="009A5CB4">
        <w:rPr>
          <w:lang w:val="en-US"/>
        </w:rPr>
        <w:fldChar w:fldCharType="begin"/>
      </w:r>
      <w:r w:rsidRPr="009A5CB4">
        <w:rPr>
          <w:lang w:val="en-US"/>
        </w:rPr>
        <w:instrText xml:space="preserve"> ADDIN EN.CITE &lt;EndNote&gt;&lt;Cite&gt;&lt;Author&gt;Budyko&lt;/Author&gt;&lt;Year&gt;1974&lt;/Year&gt;&lt;RecNum&gt;1610&lt;/RecNum&gt;&lt;DisplayText&gt;(Budyko and Miller, 1974)&lt;/DisplayText&gt;&lt;record&gt;&lt;rec-number&gt;1610&lt;/rec-number&gt;&lt;foreign-keys&gt;&lt;key app="EN" db-id="22s9vdwf3e5tsuepvwb5tpa0apspr9tdrspz" timestamp="1570455787"&gt;1610&lt;/key&gt;&lt;/foreign-keys&gt;&lt;ref-type name="Book"&gt;6&lt;/ref-type&gt;&lt;contributors&gt;&lt;authors&gt;&lt;author&gt;Budyko, Mikhail Ivanovich&lt;/author&gt;&lt;author&gt;Miller, David Hewitt&lt;/author&gt;&lt;/authors&gt;&lt;/contributors&gt;&lt;titles&gt;&lt;title&gt;Climate and life&lt;/title&gt;&lt;/titles&gt;&lt;volume&gt;508&lt;/volume&gt;&lt;dates&gt;&lt;year&gt;1974&lt;/year&gt;&lt;/dates&gt;&lt;pub-location&gt;New York&lt;/pub-location&gt;&lt;publisher&gt;Academic press&lt;/publisher&gt;&lt;urls&gt;&lt;/urls&gt;&lt;/record&gt;&lt;/Cite&gt;&lt;/EndNote&gt;</w:instrText>
      </w:r>
      <w:r w:rsidRPr="009A5CB4">
        <w:rPr>
          <w:lang w:val="en-US"/>
        </w:rPr>
        <w:fldChar w:fldCharType="separate"/>
      </w:r>
      <w:r w:rsidRPr="009A5CB4">
        <w:rPr>
          <w:noProof/>
          <w:lang w:val="en-US"/>
        </w:rPr>
        <w:t>(Budyko and Miller, 1974)</w:t>
      </w:r>
      <w:r w:rsidRPr="009A5CB4">
        <w:rPr>
          <w:lang w:val="en-US"/>
        </w:rPr>
        <w:fldChar w:fldCharType="end"/>
      </w:r>
      <w:r w:rsidRPr="009A5CB4">
        <w:rPr>
          <w:lang w:val="en-US"/>
        </w:rPr>
        <w:t xml:space="preserve"> to determine local water stress</w:t>
      </w:r>
      <w:r>
        <w:rPr>
          <w:lang w:val="en-US"/>
        </w:rPr>
        <w:t xml:space="preserve">, which is a determinant </w:t>
      </w:r>
      <w:r w:rsidRPr="009A5CB4">
        <w:rPr>
          <w:lang w:val="en-US"/>
        </w:rPr>
        <w:t xml:space="preserve">of vegetation type </w:t>
      </w:r>
      <w:r w:rsidRPr="009A5CB4">
        <w:rPr>
          <w:lang w:val="en-US"/>
        </w:rPr>
        <w:fldChar w:fldCharType="begin"/>
      </w:r>
      <w:r w:rsidRPr="009A5CB4">
        <w:rPr>
          <w:lang w:val="en-US"/>
        </w:rPr>
        <w:instrText xml:space="preserve"> ADDIN EN.CITE &lt;EndNote&gt;&lt;Cite&gt;&lt;Author&gt;Thompson&lt;/Author&gt;&lt;Year&gt;2010&lt;/Year&gt;&lt;RecNum&gt;1383&lt;/RecNum&gt;&lt;DisplayText&gt;(Thompson et al., 2010)&lt;/DisplayText&gt;&lt;record&gt;&lt;rec-number&gt;1383&lt;/rec-number&gt;&lt;foreign-keys&gt;&lt;key app="EN" db-id="22s9vdwf3e5tsuepvwb5tpa0apspr9tdrspz" timestamp="1539183069"&gt;1383&lt;/key&gt;&lt;/foreign-keys&gt;&lt;ref-type name="Journal Article"&gt;17&lt;/ref-type&gt;&lt;contributors&gt;&lt;authors&gt;&lt;author&gt;Thompson, S.E.&lt;/author&gt;&lt;author&gt;Harman, C.J.&lt;/author&gt;&lt;author&gt;Heine, P.&lt;/author&gt;&lt;author&gt;Katul, G.G.&lt;/author&gt;&lt;/authors&gt;&lt;/contributors&gt;&lt;titles&gt;&lt;title&gt;Vegetation</w:instrText>
      </w:r>
      <w:r w:rsidRPr="009A5CB4">
        <w:rPr>
          <w:rFonts w:ascii="Cambria Math" w:hAnsi="Cambria Math" w:cs="Cambria Math"/>
          <w:lang w:val="en-US"/>
        </w:rPr>
        <w:instrText>‐</w:instrText>
      </w:r>
      <w:r w:rsidRPr="009A5CB4">
        <w:rPr>
          <w:lang w:val="en-US"/>
        </w:rPr>
        <w:instrText>infiltration relationships across climatic and soil type gradients&lt;/title&gt;&lt;secondary-title&gt;Journal of Geophysical Research: Biogeosciences&lt;/secondary-title&gt;&lt;/titles&gt;&lt;periodical&gt;&lt;full-title&gt;Journal of Geophysical Research: Biogeosciences&lt;/full-title&gt;&lt;/periodical&gt;&lt;volume&gt;115&lt;/volume&gt;&lt;number&gt;G2&lt;/number&gt;&lt;dates&gt;&lt;year&gt;2010&lt;/year&gt;&lt;/dates&gt;&lt;isbn&gt;2156-2202&lt;/isbn&gt;&lt;urls&gt;&lt;/urls&gt;&lt;/record&gt;&lt;/Cite&gt;&lt;/EndNote&gt;</w:instrText>
      </w:r>
      <w:r w:rsidRPr="009A5CB4">
        <w:rPr>
          <w:lang w:val="en-US"/>
        </w:rPr>
        <w:fldChar w:fldCharType="separate"/>
      </w:r>
      <w:r w:rsidRPr="009A5CB4">
        <w:rPr>
          <w:noProof/>
          <w:lang w:val="en-US"/>
        </w:rPr>
        <w:t>(Thompson et al., 2010)</w:t>
      </w:r>
      <w:r w:rsidRPr="009A5CB4">
        <w:rPr>
          <w:lang w:val="en-US"/>
        </w:rPr>
        <w:fldChar w:fldCharType="end"/>
      </w:r>
      <w:r w:rsidRPr="009A5CB4">
        <w:rPr>
          <w:lang w:val="en-US"/>
        </w:rPr>
        <w:t xml:space="preserve">. Instead of the traditional ratio between annual precipitation and potential evapotranspiration, we used the sum of annual infiltration </w:t>
      </w:r>
      <w:proofErr w:type="spellStart"/>
      <w:r w:rsidRPr="009A5CB4">
        <w:rPr>
          <w:i/>
          <w:lang w:val="en-US"/>
        </w:rPr>
        <w:t>I</w:t>
      </w:r>
      <w:r w:rsidRPr="009A5CB4">
        <w:rPr>
          <w:i/>
          <w:vertAlign w:val="subscript"/>
          <w:lang w:val="en-US"/>
        </w:rPr>
        <w:t>xy,t</w:t>
      </w:r>
      <w:proofErr w:type="spellEnd"/>
      <w:r w:rsidRPr="009A5CB4">
        <w:rPr>
          <w:lang w:val="en-US"/>
        </w:rPr>
        <w:t xml:space="preserve"> and actual evapotranspiration </w:t>
      </w:r>
      <w:proofErr w:type="spellStart"/>
      <w:r w:rsidRPr="009A5CB4">
        <w:rPr>
          <w:i/>
          <w:lang w:val="en-US"/>
        </w:rPr>
        <w:t>ETa</w:t>
      </w:r>
      <w:r w:rsidRPr="009A5CB4">
        <w:rPr>
          <w:i/>
          <w:vertAlign w:val="subscript"/>
          <w:lang w:val="en-US"/>
        </w:rPr>
        <w:t>xy,t</w:t>
      </w:r>
      <w:proofErr w:type="spellEnd"/>
      <w:r w:rsidRPr="009A5CB4">
        <w:rPr>
          <w:lang w:val="en-US"/>
        </w:rPr>
        <w:t xml:space="preserve"> to calculate water stress </w:t>
      </w:r>
      <w:proofErr w:type="spellStart"/>
      <w:r w:rsidRPr="009A5CB4">
        <w:rPr>
          <w:i/>
          <w:lang w:val="en-US"/>
        </w:rPr>
        <w:t>WS</w:t>
      </w:r>
      <w:r w:rsidRPr="009A5CB4">
        <w:rPr>
          <w:i/>
          <w:vertAlign w:val="subscript"/>
          <w:lang w:val="en-US"/>
        </w:rPr>
        <w:t>xy,t</w:t>
      </w:r>
      <w:proofErr w:type="spellEnd"/>
      <w:r w:rsidRPr="009A5CB4">
        <w:rPr>
          <w:lang w:val="en-US"/>
        </w:rPr>
        <w:t xml:space="preserve"> at location </w:t>
      </w:r>
      <w:proofErr w:type="spellStart"/>
      <w:r w:rsidRPr="009A5CB4">
        <w:rPr>
          <w:i/>
          <w:lang w:val="en-US"/>
        </w:rPr>
        <w:t>xy</w:t>
      </w:r>
      <w:proofErr w:type="spellEnd"/>
      <w:r w:rsidRPr="009A5CB4">
        <w:rPr>
          <w:lang w:val="en-US"/>
        </w:rPr>
        <w:t xml:space="preserve"> in year </w:t>
      </w:r>
      <w:r w:rsidRPr="009A5CB4">
        <w:rPr>
          <w:i/>
          <w:lang w:val="en-US"/>
        </w:rPr>
        <w:t xml:space="preserve">t </w:t>
      </w:r>
      <w:r w:rsidRPr="009A5CB4">
        <w:rPr>
          <w:lang w:val="en-US"/>
        </w:rPr>
        <w:t xml:space="preserve">(Eq. </w:t>
      </w:r>
      <w:r w:rsidRPr="009A5CB4">
        <w:rPr>
          <w:lang w:val="en-US"/>
        </w:rPr>
        <w:fldChar w:fldCharType="begin"/>
      </w:r>
      <w:r w:rsidRPr="009A5CB4">
        <w:rPr>
          <w:lang w:val="en-US"/>
        </w:rPr>
        <w:instrText xml:space="preserve"> REF _Ref21703951 \h </w:instrText>
      </w:r>
      <w:r>
        <w:rPr>
          <w:lang w:val="en-US"/>
        </w:rPr>
        <w:instrText xml:space="preserve"> \* MERGEFORMAT </w:instrText>
      </w:r>
      <w:r w:rsidRPr="009A5CB4">
        <w:rPr>
          <w:lang w:val="en-US"/>
        </w:rPr>
      </w:r>
      <w:r w:rsidRPr="009A5CB4">
        <w:rPr>
          <w:lang w:val="en-US"/>
        </w:rPr>
        <w:fldChar w:fldCharType="separate"/>
      </w:r>
      <w:r w:rsidRPr="009A5CB4">
        <w:rPr>
          <w:lang w:val="en-US"/>
        </w:rPr>
        <w:t>S</w:t>
      </w:r>
      <w:r w:rsidRPr="00E84A62">
        <w:rPr>
          <w:lang w:val="en-US"/>
        </w:rPr>
        <w:t>1</w:t>
      </w:r>
      <w:r w:rsidRPr="009A5CB4">
        <w:rPr>
          <w:lang w:val="en-US"/>
        </w:rPr>
        <w:fldChar w:fldCharType="end"/>
      </w:r>
      <w:r w:rsidRPr="009A5CB4">
        <w:rPr>
          <w:lang w:val="en-US"/>
        </w:rPr>
        <w:t xml:space="preserve">). In landscapes without overland flow, infiltration plus actual evapotranspiration equals precipitation. However, in landscapes with overland flow, redistribution of water, captured by spatially varying infiltration rates, can change local water availability. Vegetation type at location </w:t>
      </w:r>
      <w:proofErr w:type="spellStart"/>
      <w:r w:rsidRPr="009A5CB4">
        <w:rPr>
          <w:i/>
          <w:lang w:val="en-US"/>
        </w:rPr>
        <w:t>xy</w:t>
      </w:r>
      <w:proofErr w:type="spellEnd"/>
      <w:r w:rsidRPr="009A5CB4">
        <w:rPr>
          <w:lang w:val="en-US"/>
        </w:rPr>
        <w:t xml:space="preserve"> depends on the value of </w:t>
      </w:r>
      <w:proofErr w:type="spellStart"/>
      <w:r w:rsidRPr="009A5CB4">
        <w:rPr>
          <w:i/>
          <w:lang w:val="en-US"/>
        </w:rPr>
        <w:t>WS</w:t>
      </w:r>
      <w:r w:rsidRPr="009A5CB4">
        <w:rPr>
          <w:i/>
          <w:vertAlign w:val="subscript"/>
          <w:lang w:val="en-US"/>
        </w:rPr>
        <w:t>xy,t</w:t>
      </w:r>
      <w:proofErr w:type="spellEnd"/>
      <w:r>
        <w:t>, with wetter places having forest and drier places having grassland</w:t>
      </w:r>
      <w:r w:rsidRPr="009A5CB4">
        <w:rPr>
          <w:lang w:val="en-US"/>
        </w:rPr>
        <w:t xml:space="preserve"> (Eq. </w:t>
      </w:r>
      <w:r w:rsidRPr="009A5CB4">
        <w:rPr>
          <w:lang w:val="en-US"/>
        </w:rPr>
        <w:fldChar w:fldCharType="begin"/>
      </w:r>
      <w:r w:rsidRPr="009A5CB4">
        <w:rPr>
          <w:lang w:val="en-US"/>
        </w:rPr>
        <w:instrText xml:space="preserve"> REF _Ref21703956 \h </w:instrText>
      </w:r>
      <w:r>
        <w:rPr>
          <w:lang w:val="en-US"/>
        </w:rPr>
        <w:instrText xml:space="preserve"> \* MERGEFORMAT </w:instrText>
      </w:r>
      <w:r w:rsidRPr="009A5CB4">
        <w:rPr>
          <w:lang w:val="en-US"/>
        </w:rPr>
      </w:r>
      <w:r w:rsidRPr="009A5CB4">
        <w:rPr>
          <w:lang w:val="en-US"/>
        </w:rPr>
        <w:fldChar w:fldCharType="separate"/>
      </w:r>
      <w:r w:rsidRPr="009A5CB4">
        <w:rPr>
          <w:lang w:val="en-US"/>
        </w:rPr>
        <w:t>S</w:t>
      </w:r>
      <w:r w:rsidRPr="00E84A62">
        <w:rPr>
          <w:lang w:val="en-US"/>
        </w:rPr>
        <w:t>2</w:t>
      </w:r>
      <w:r w:rsidRPr="009A5CB4">
        <w:rPr>
          <w:lang w:val="en-US"/>
        </w:rPr>
        <w:fldChar w:fldCharType="end"/>
      </w:r>
      <w:r w:rsidRPr="009A5CB4">
        <w:rPr>
          <w:lang w:val="en-US"/>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7"/>
      </w:tblGrid>
      <w:tr w:rsidR="00E84A62" w:rsidRPr="009A5CB4" w14:paraId="04E58DE4" w14:textId="77777777" w:rsidTr="008F27A7">
        <w:tc>
          <w:tcPr>
            <w:tcW w:w="8075" w:type="dxa"/>
          </w:tcPr>
          <w:p w14:paraId="02D5A15F" w14:textId="77777777" w:rsidR="00E84A62" w:rsidRPr="009A5CB4" w:rsidRDefault="00E84A62" w:rsidP="008F27A7">
            <w:pPr>
              <w:spacing w:line="480" w:lineRule="auto"/>
              <w:rPr>
                <w:lang w:val="en-US"/>
              </w:rPr>
            </w:pPr>
            <m:oMath>
              <m:r>
                <w:rPr>
                  <w:rFonts w:ascii="Cambria Math" w:hAnsi="Cambria Math"/>
                  <w:lang w:val="en-US"/>
                </w:rPr>
                <m:t>W</m:t>
              </m:r>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xy,t</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I</m:t>
                  </m:r>
                </m:e>
                <m:sub>
                  <m:r>
                    <w:rPr>
                      <w:rFonts w:ascii="Cambria Math" w:hAnsi="Cambria Math"/>
                      <w:lang w:val="en-US"/>
                    </w:rPr>
                    <m:t>xy,t</m:t>
                  </m:r>
                </m:sub>
              </m:sSub>
              <m:r>
                <w:rPr>
                  <w:rFonts w:ascii="Cambria Math" w:hAnsi="Cambria Math"/>
                  <w:lang w:val="en-US"/>
                </w:rPr>
                <m:t>+ET</m:t>
              </m:r>
              <m:sSub>
                <m:sSubPr>
                  <m:ctrlPr>
                    <w:rPr>
                      <w:rFonts w:ascii="Cambria Math" w:hAnsi="Cambria Math"/>
                      <w:i/>
                      <w:lang w:val="en-US"/>
                    </w:rPr>
                  </m:ctrlPr>
                </m:sSubPr>
                <m:e>
                  <m:r>
                    <w:rPr>
                      <w:rFonts w:ascii="Cambria Math" w:hAnsi="Cambria Math"/>
                      <w:lang w:val="en-US"/>
                    </w:rPr>
                    <m:t>a</m:t>
                  </m:r>
                </m:e>
                <m:sub>
                  <m:r>
                    <w:rPr>
                      <w:rFonts w:ascii="Cambria Math" w:hAnsi="Cambria Math"/>
                      <w:lang w:val="en-US"/>
                    </w:rPr>
                    <m:t>xy,t</m:t>
                  </m:r>
                </m:sub>
              </m:sSub>
              <m:r>
                <w:rPr>
                  <w:rFonts w:ascii="Cambria Math" w:hAnsi="Cambria Math"/>
                  <w:lang w:val="en-US"/>
                </w:rPr>
                <m:t>)/ET</m:t>
              </m:r>
              <m:sSub>
                <m:sSubPr>
                  <m:ctrlPr>
                    <w:rPr>
                      <w:rFonts w:ascii="Cambria Math" w:hAnsi="Cambria Math"/>
                      <w:i/>
                      <w:lang w:val="en-US"/>
                    </w:rPr>
                  </m:ctrlPr>
                </m:sSubPr>
                <m:e>
                  <m:r>
                    <w:rPr>
                      <w:rFonts w:ascii="Cambria Math" w:hAnsi="Cambria Math"/>
                      <w:lang w:val="en-US"/>
                    </w:rPr>
                    <m:t>0</m:t>
                  </m:r>
                </m:e>
                <m:sub>
                  <m:r>
                    <w:rPr>
                      <w:rFonts w:ascii="Cambria Math" w:hAnsi="Cambria Math"/>
                      <w:lang w:val="en-US"/>
                    </w:rPr>
                    <m:t>xy,t</m:t>
                  </m:r>
                </m:sub>
              </m:sSub>
            </m:oMath>
            <w:r>
              <w:rPr>
                <w:lang w:val="en-US"/>
              </w:rPr>
              <w:t xml:space="preserve"> </w:t>
            </w:r>
          </w:p>
        </w:tc>
        <w:tc>
          <w:tcPr>
            <w:tcW w:w="987" w:type="dxa"/>
          </w:tcPr>
          <w:p w14:paraId="589C729B" w14:textId="4DA8F0BE" w:rsidR="00E84A62" w:rsidRPr="009A5CB4" w:rsidRDefault="00E84A62" w:rsidP="008F27A7">
            <w:pPr>
              <w:pStyle w:val="Caption"/>
              <w:keepNext/>
              <w:spacing w:line="480" w:lineRule="auto"/>
              <w:rPr>
                <w:b w:val="0"/>
                <w:lang w:val="en-US"/>
              </w:rPr>
            </w:pPr>
            <w:bookmarkStart w:id="0" w:name="_Ref21703951"/>
            <w:r w:rsidRPr="009A5CB4">
              <w:rPr>
                <w:b w:val="0"/>
                <w:lang w:val="en-US"/>
              </w:rPr>
              <w:t>S</w:t>
            </w:r>
            <w:r w:rsidRPr="009A5CB4">
              <w:rPr>
                <w:b w:val="0"/>
                <w:lang w:val="en-US"/>
              </w:rPr>
              <w:fldChar w:fldCharType="begin"/>
            </w:r>
            <w:r w:rsidRPr="009A5CB4">
              <w:rPr>
                <w:b w:val="0"/>
                <w:lang w:val="en-US"/>
              </w:rPr>
              <w:instrText xml:space="preserve"> SEQ Equation \* ARABIC </w:instrText>
            </w:r>
            <w:r w:rsidRPr="009A5CB4">
              <w:rPr>
                <w:b w:val="0"/>
                <w:lang w:val="en-US"/>
              </w:rPr>
              <w:fldChar w:fldCharType="separate"/>
            </w:r>
            <w:r>
              <w:rPr>
                <w:b w:val="0"/>
                <w:noProof/>
                <w:lang w:val="en-US"/>
              </w:rPr>
              <w:t>1</w:t>
            </w:r>
            <w:r w:rsidRPr="009A5CB4">
              <w:rPr>
                <w:b w:val="0"/>
                <w:lang w:val="en-US"/>
              </w:rPr>
              <w:fldChar w:fldCharType="end"/>
            </w:r>
            <w:bookmarkEnd w:id="0"/>
          </w:p>
        </w:tc>
      </w:tr>
      <w:tr w:rsidR="00E84A62" w:rsidRPr="009A5CB4" w14:paraId="6D932981" w14:textId="77777777" w:rsidTr="008F27A7">
        <w:tc>
          <w:tcPr>
            <w:tcW w:w="8075" w:type="dxa"/>
          </w:tcPr>
          <w:p w14:paraId="75810551" w14:textId="77777777" w:rsidR="00E84A62" w:rsidRPr="009A5CB4" w:rsidRDefault="00E84A62" w:rsidP="008F27A7">
            <w:pPr>
              <w:spacing w:line="480" w:lineRule="auto"/>
              <w:rPr>
                <w:rFonts w:eastAsia="Calibri" w:cs="Times New Roman"/>
                <w:lang w:val="en-US"/>
              </w:rPr>
            </w:pPr>
            <m:oMath>
              <m:r>
                <w:rPr>
                  <w:rFonts w:ascii="Cambria Math" w:eastAsia="Calibri" w:hAnsi="Cambria Math" w:cs="Times New Roman"/>
                  <w:lang w:val="en-US"/>
                </w:rPr>
                <m:t>vegetatio</m:t>
              </m:r>
              <m:sSub>
                <m:sSubPr>
                  <m:ctrlPr>
                    <w:rPr>
                      <w:rFonts w:ascii="Cambria Math" w:eastAsia="Calibri" w:hAnsi="Cambria Math" w:cs="Times New Roman"/>
                      <w:i/>
                      <w:lang w:val="en-US"/>
                    </w:rPr>
                  </m:ctrlPr>
                </m:sSubPr>
                <m:e>
                  <m:r>
                    <w:rPr>
                      <w:rFonts w:ascii="Cambria Math" w:eastAsia="Calibri" w:hAnsi="Cambria Math" w:cs="Times New Roman"/>
                      <w:lang w:val="en-US"/>
                    </w:rPr>
                    <m:t>n</m:t>
                  </m:r>
                </m:e>
                <m:sub>
                  <m:r>
                    <w:rPr>
                      <w:rFonts w:ascii="Cambria Math" w:eastAsia="Calibri" w:hAnsi="Cambria Math" w:cs="Times New Roman"/>
                      <w:lang w:val="en-US"/>
                    </w:rPr>
                    <m:t>xy,t</m:t>
                  </m:r>
                </m:sub>
              </m:sSub>
              <m:r>
                <w:rPr>
                  <w:rFonts w:ascii="Cambria Math" w:eastAsia="Calibri" w:hAnsi="Cambria Math" w:cs="Times New Roman"/>
                  <w:lang w:val="en-US"/>
                </w:rPr>
                <m:t>=</m:t>
              </m:r>
              <m:d>
                <m:dPr>
                  <m:begChr m:val="{"/>
                  <m:endChr m:val=""/>
                  <m:ctrlPr>
                    <w:rPr>
                      <w:rFonts w:ascii="Cambria Math" w:eastAsia="Calibri" w:hAnsi="Cambria Math" w:cs="Times New Roman"/>
                      <w:i/>
                      <w:lang w:val="en-US"/>
                    </w:rPr>
                  </m:ctrlPr>
                </m:dPr>
                <m:e>
                  <m:eqArr>
                    <m:eqArrPr>
                      <m:ctrlPr>
                        <w:rPr>
                          <w:rFonts w:ascii="Cambria Math" w:eastAsia="Calibri" w:hAnsi="Cambria Math" w:cs="Times New Roman"/>
                          <w:i/>
                          <w:lang w:val="en-US"/>
                        </w:rPr>
                      </m:ctrlPr>
                    </m:eqArrPr>
                    <m:e>
                      <m:r>
                        <w:rPr>
                          <w:rFonts w:ascii="Cambria Math" w:eastAsia="Calibri" w:hAnsi="Cambria Math" w:cs="Times New Roman"/>
                          <w:lang w:val="en-US"/>
                        </w:rPr>
                        <m:t>grass,  &amp;W</m:t>
                      </m:r>
                      <m:sSub>
                        <m:sSubPr>
                          <m:ctrlPr>
                            <w:rPr>
                              <w:rFonts w:ascii="Cambria Math" w:eastAsia="Calibri" w:hAnsi="Cambria Math" w:cs="Times New Roman"/>
                              <w:i/>
                              <w:lang w:val="en-US"/>
                            </w:rPr>
                          </m:ctrlPr>
                        </m:sSubPr>
                        <m:e>
                          <m:r>
                            <w:rPr>
                              <w:rFonts w:ascii="Cambria Math" w:eastAsia="Calibri" w:hAnsi="Cambria Math" w:cs="Times New Roman"/>
                              <w:lang w:val="en-US"/>
                            </w:rPr>
                            <m:t>S</m:t>
                          </m:r>
                        </m:e>
                        <m:sub>
                          <m:r>
                            <w:rPr>
                              <w:rFonts w:ascii="Cambria Math" w:eastAsia="Calibri" w:hAnsi="Cambria Math" w:cs="Times New Roman"/>
                              <w:lang w:val="en-US"/>
                            </w:rPr>
                            <m:t>xy,t</m:t>
                          </m:r>
                        </m:sub>
                      </m:sSub>
                      <m:r>
                        <w:rPr>
                          <w:rFonts w:ascii="Cambria Math" w:eastAsia="Calibri" w:hAnsi="Cambria Math" w:cs="Times New Roman"/>
                          <w:lang w:val="en-US"/>
                        </w:rPr>
                        <m:t>&lt;1</m:t>
                      </m:r>
                    </m:e>
                    <m:e>
                      <m:r>
                        <w:rPr>
                          <w:rFonts w:ascii="Cambria Math" w:eastAsia="Calibri" w:hAnsi="Cambria Math" w:cs="Times New Roman"/>
                          <w:lang w:val="en-US"/>
                        </w:rPr>
                        <m:t>forest,  &amp;W</m:t>
                      </m:r>
                      <m:sSub>
                        <m:sSubPr>
                          <m:ctrlPr>
                            <w:rPr>
                              <w:rFonts w:ascii="Cambria Math" w:eastAsia="Calibri" w:hAnsi="Cambria Math" w:cs="Times New Roman"/>
                              <w:i/>
                              <w:lang w:val="en-US"/>
                            </w:rPr>
                          </m:ctrlPr>
                        </m:sSubPr>
                        <m:e>
                          <m:r>
                            <w:rPr>
                              <w:rFonts w:ascii="Cambria Math" w:eastAsia="Calibri" w:hAnsi="Cambria Math" w:cs="Times New Roman"/>
                              <w:lang w:val="en-US"/>
                            </w:rPr>
                            <m:t>S</m:t>
                          </m:r>
                        </m:e>
                        <m:sub>
                          <m:r>
                            <w:rPr>
                              <w:rFonts w:ascii="Cambria Math" w:eastAsia="Calibri" w:hAnsi="Cambria Math" w:cs="Times New Roman"/>
                              <w:lang w:val="en-US"/>
                            </w:rPr>
                            <m:t>xy,t</m:t>
                          </m:r>
                        </m:sub>
                      </m:sSub>
                      <m:r>
                        <w:rPr>
                          <w:rFonts w:ascii="Cambria Math" w:eastAsia="Calibri" w:hAnsi="Cambria Math" w:cs="Times New Roman"/>
                          <w:lang w:val="en-US"/>
                        </w:rPr>
                        <m:t>≥1</m:t>
                      </m:r>
                    </m:e>
                  </m:eqArr>
                </m:e>
              </m:d>
            </m:oMath>
            <w:r>
              <w:rPr>
                <w:rFonts w:eastAsia="Calibri" w:cs="Times New Roman"/>
                <w:lang w:val="en-US"/>
              </w:rPr>
              <w:t xml:space="preserve"> </w:t>
            </w:r>
          </w:p>
        </w:tc>
        <w:tc>
          <w:tcPr>
            <w:tcW w:w="987" w:type="dxa"/>
          </w:tcPr>
          <w:p w14:paraId="71B5FC0B" w14:textId="0F20FFD8" w:rsidR="00E84A62" w:rsidRPr="009A5CB4" w:rsidRDefault="00E84A62" w:rsidP="008F27A7">
            <w:pPr>
              <w:pStyle w:val="Caption"/>
              <w:keepNext/>
              <w:spacing w:line="480" w:lineRule="auto"/>
              <w:rPr>
                <w:b w:val="0"/>
                <w:lang w:val="en-US"/>
              </w:rPr>
            </w:pPr>
            <w:bookmarkStart w:id="1" w:name="_Ref21703956"/>
            <w:r w:rsidRPr="009A5CB4">
              <w:rPr>
                <w:b w:val="0"/>
                <w:lang w:val="en-US"/>
              </w:rPr>
              <w:t>S</w:t>
            </w:r>
            <w:r w:rsidRPr="009A5CB4">
              <w:rPr>
                <w:b w:val="0"/>
                <w:lang w:val="en-US"/>
              </w:rPr>
              <w:fldChar w:fldCharType="begin"/>
            </w:r>
            <w:r w:rsidRPr="009A5CB4">
              <w:rPr>
                <w:b w:val="0"/>
                <w:lang w:val="en-US"/>
              </w:rPr>
              <w:instrText xml:space="preserve"> SEQ Equation \* ARABIC </w:instrText>
            </w:r>
            <w:r w:rsidRPr="009A5CB4">
              <w:rPr>
                <w:b w:val="0"/>
                <w:lang w:val="en-US"/>
              </w:rPr>
              <w:fldChar w:fldCharType="separate"/>
            </w:r>
            <w:r>
              <w:rPr>
                <w:b w:val="0"/>
                <w:noProof/>
                <w:lang w:val="en-US"/>
              </w:rPr>
              <w:t>2</w:t>
            </w:r>
            <w:r w:rsidRPr="009A5CB4">
              <w:rPr>
                <w:b w:val="0"/>
                <w:lang w:val="en-US"/>
              </w:rPr>
              <w:fldChar w:fldCharType="end"/>
            </w:r>
            <w:bookmarkEnd w:id="1"/>
          </w:p>
        </w:tc>
      </w:tr>
    </w:tbl>
    <w:p w14:paraId="41AC2F47" w14:textId="77777777" w:rsidR="00E84A62" w:rsidRPr="009A5CB4" w:rsidRDefault="00E84A62" w:rsidP="00E84A62">
      <w:pPr>
        <w:pStyle w:val="Heading1"/>
        <w:rPr>
          <w:lang w:val="en-US"/>
        </w:rPr>
      </w:pPr>
      <w:r w:rsidRPr="009A5CB4">
        <w:rPr>
          <w:lang w:val="en-US"/>
        </w:rPr>
        <w:t>(Bio-)geomorphic processes</w:t>
      </w:r>
    </w:p>
    <w:p w14:paraId="059E828D" w14:textId="77378DEE" w:rsidR="00E84A62" w:rsidRPr="009A5CB4" w:rsidRDefault="00E84A62" w:rsidP="00E84A62">
      <w:pPr>
        <w:rPr>
          <w:szCs w:val="17"/>
          <w:lang w:val="en-US"/>
        </w:rPr>
      </w:pPr>
      <w:r w:rsidRPr="009A5CB4">
        <w:rPr>
          <w:szCs w:val="17"/>
          <w:lang w:val="en-US"/>
        </w:rPr>
        <w:t xml:space="preserve">Creep is simulated as diffusive process. The total amount of creep </w:t>
      </w:r>
      <w:proofErr w:type="spellStart"/>
      <w:r w:rsidRPr="009A5CB4">
        <w:rPr>
          <w:i/>
          <w:szCs w:val="17"/>
          <w:lang w:val="en-US"/>
        </w:rPr>
        <w:t>creep</w:t>
      </w:r>
      <w:r w:rsidRPr="009A5CB4">
        <w:rPr>
          <w:i/>
          <w:szCs w:val="17"/>
          <w:vertAlign w:val="subscript"/>
          <w:lang w:val="en-US"/>
        </w:rPr>
        <w:t>xy,t</w:t>
      </w:r>
      <w:proofErr w:type="spellEnd"/>
      <w:r w:rsidRPr="009A5CB4">
        <w:rPr>
          <w:szCs w:val="17"/>
          <w:lang w:val="en-US"/>
        </w:rPr>
        <w:t xml:space="preserve"> [kg] at location </w:t>
      </w:r>
      <w:proofErr w:type="spellStart"/>
      <w:r w:rsidRPr="009A5CB4">
        <w:rPr>
          <w:i/>
          <w:szCs w:val="17"/>
          <w:lang w:val="en-US"/>
        </w:rPr>
        <w:t>xy</w:t>
      </w:r>
      <w:proofErr w:type="spellEnd"/>
      <w:r w:rsidRPr="009A5CB4">
        <w:rPr>
          <w:szCs w:val="17"/>
          <w:lang w:val="en-US"/>
        </w:rPr>
        <w:t xml:space="preserve"> and year </w:t>
      </w:r>
      <w:r w:rsidRPr="009A5CB4">
        <w:rPr>
          <w:i/>
          <w:szCs w:val="17"/>
          <w:lang w:val="en-US"/>
        </w:rPr>
        <w:t>t</w:t>
      </w:r>
      <w:r w:rsidRPr="009A5CB4">
        <w:rPr>
          <w:szCs w:val="17"/>
          <w:lang w:val="en-US"/>
        </w:rPr>
        <w:t xml:space="preserve"> is calculated by multiplying the potential creep </w:t>
      </w:r>
      <w:proofErr w:type="spellStart"/>
      <w:r w:rsidRPr="009A5CB4">
        <w:rPr>
          <w:i/>
          <w:szCs w:val="17"/>
          <w:lang w:val="en-US"/>
        </w:rPr>
        <w:t>creep</w:t>
      </w:r>
      <w:r w:rsidRPr="009A5CB4">
        <w:rPr>
          <w:i/>
          <w:szCs w:val="17"/>
          <w:vertAlign w:val="subscript"/>
          <w:lang w:val="en-US"/>
        </w:rPr>
        <w:t>pot,t</w:t>
      </w:r>
      <w:proofErr w:type="spellEnd"/>
      <w:r w:rsidRPr="009A5CB4">
        <w:rPr>
          <w:szCs w:val="17"/>
          <w:lang w:val="en-US"/>
        </w:rPr>
        <w:t xml:space="preserve"> [kg m</w:t>
      </w:r>
      <w:r w:rsidRPr="009A5CB4">
        <w:rPr>
          <w:szCs w:val="17"/>
          <w:vertAlign w:val="superscript"/>
          <w:lang w:val="en-US"/>
        </w:rPr>
        <w:t>-2</w:t>
      </w:r>
      <w:r w:rsidRPr="009A5CB4">
        <w:rPr>
          <w:szCs w:val="17"/>
          <w:lang w:val="en-US"/>
        </w:rPr>
        <w:t xml:space="preserve">] with the sine and cosine of the maximum slope </w:t>
      </w:r>
      <w:proofErr w:type="spellStart"/>
      <w:r w:rsidRPr="009A5CB4">
        <w:rPr>
          <w:i/>
          <w:szCs w:val="17"/>
          <w:lang w:val="en-US"/>
        </w:rPr>
        <w:t>Λ</w:t>
      </w:r>
      <w:r w:rsidRPr="009A5CB4">
        <w:rPr>
          <w:i/>
          <w:szCs w:val="17"/>
          <w:vertAlign w:val="subscript"/>
          <w:lang w:val="en-US"/>
        </w:rPr>
        <w:t>max</w:t>
      </w:r>
      <w:proofErr w:type="spellEnd"/>
      <w:r w:rsidRPr="009A5CB4">
        <w:rPr>
          <w:szCs w:val="17"/>
          <w:lang w:val="en-US"/>
        </w:rPr>
        <w:t xml:space="preserve"> to all its neighboring cells and cell size </w:t>
      </w:r>
      <w:r w:rsidRPr="009A5CB4">
        <w:rPr>
          <w:i/>
          <w:szCs w:val="17"/>
          <w:lang w:val="en-US"/>
        </w:rPr>
        <w:t>dx</w:t>
      </w:r>
      <w:r w:rsidRPr="009A5CB4">
        <w:rPr>
          <w:i/>
          <w:szCs w:val="17"/>
          <w:vertAlign w:val="superscript"/>
          <w:lang w:val="en-US"/>
        </w:rPr>
        <w:t>2</w:t>
      </w:r>
      <w:r w:rsidRPr="009A5CB4">
        <w:rPr>
          <w:szCs w:val="17"/>
          <w:lang w:val="en-US"/>
        </w:rPr>
        <w:t xml:space="preserve"> [m</w:t>
      </w:r>
      <w:r w:rsidRPr="009A5CB4">
        <w:rPr>
          <w:szCs w:val="17"/>
          <w:vertAlign w:val="superscript"/>
          <w:lang w:val="en-US"/>
        </w:rPr>
        <w:t>2</w:t>
      </w:r>
      <w:r w:rsidRPr="009A5CB4">
        <w:rPr>
          <w:szCs w:val="17"/>
          <w:lang w:val="en-US"/>
        </w:rPr>
        <w:t xml:space="preserve">] </w:t>
      </w:r>
      <w:r w:rsidRPr="009A5CB4">
        <w:rPr>
          <w:szCs w:val="17"/>
          <w:lang w:val="en-US"/>
        </w:rPr>
        <w:fldChar w:fldCharType="begin"/>
      </w:r>
      <w:r w:rsidRPr="009A5CB4">
        <w:rPr>
          <w:szCs w:val="17"/>
          <w:lang w:val="en-US"/>
        </w:rPr>
        <w:instrText xml:space="preserve"> ADDIN EN.CITE &lt;EndNote&gt;&lt;Cite&gt;&lt;Author&gt;Gabet&lt;/Author&gt;&lt;Year&gt;2003&lt;/Year&gt;&lt;RecNum&gt;988&lt;/RecNum&gt;&lt;DisplayText&gt;(Gabet et al., 2003)&lt;/DisplayText&gt;&lt;record&gt;&lt;rec-number&gt;988&lt;/rec-number&gt;&lt;foreign-keys&gt;&lt;key app="EN" db-id="22s9vdwf3e5tsuepvwb5tpa0apspr9tdrspz" timestamp="1483706621"&gt;988&lt;/key&gt;&lt;/foreign-keys&gt;&lt;ref-type name="Journal Article"&gt;17&lt;/ref-type&gt;&lt;contributors&gt;&lt;authors&gt;&lt;author&gt;Gabet, Emmanuel J.&lt;/author&gt;&lt;author&gt;Reichman, O.J.&lt;/author&gt;&lt;author&gt;Seabloom, Eric W.&lt;/author&gt;&lt;/authors&gt;&lt;/contributors&gt;&lt;titles&gt;&lt;title&gt;The effects of bioturbation on soil processes and sediment transport&lt;/title&gt;&lt;secondary-title&gt;Annual Review of Earth and Planetary Sciences&lt;/secondary-title&gt;&lt;/titles&gt;&lt;periodical&gt;&lt;full-title&gt;Annual Review of Earth and Planetary Sciences&lt;/full-title&gt;&lt;/periodical&gt;&lt;pages&gt;249-273&lt;/pages&gt;&lt;volume&gt;31&lt;/volume&gt;&lt;number&gt;1&lt;/number&gt;&lt;dates&gt;&lt;year&gt;2003&lt;/year&gt;&lt;/dates&gt;&lt;isbn&gt;0084-6597&lt;/isbn&gt;&lt;urls&gt;&lt;/urls&gt;&lt;electronic-resource-num&gt;https://doi.org/10.1146/annurev.earth.31.100901.141314&lt;/electronic-resource-num&gt;&lt;/record&gt;&lt;/Cite&gt;&lt;/EndNote&gt;</w:instrText>
      </w:r>
      <w:r w:rsidRPr="009A5CB4">
        <w:rPr>
          <w:szCs w:val="17"/>
          <w:lang w:val="en-US"/>
        </w:rPr>
        <w:fldChar w:fldCharType="separate"/>
      </w:r>
      <w:r w:rsidRPr="009A5CB4">
        <w:rPr>
          <w:noProof/>
          <w:szCs w:val="17"/>
          <w:lang w:val="en-US"/>
        </w:rPr>
        <w:t>(Gabet et al., 2003)</w:t>
      </w:r>
      <w:r w:rsidRPr="009A5CB4">
        <w:rPr>
          <w:szCs w:val="17"/>
          <w:lang w:val="en-US"/>
        </w:rPr>
        <w:fldChar w:fldCharType="end"/>
      </w:r>
      <w:r w:rsidRPr="009A5CB4">
        <w:rPr>
          <w:szCs w:val="17"/>
          <w:lang w:val="en-US"/>
        </w:rPr>
        <w:t xml:space="preserve"> (Eq. </w:t>
      </w:r>
      <w:r w:rsidRPr="009A5CB4">
        <w:rPr>
          <w:szCs w:val="17"/>
          <w:lang w:val="en-US"/>
        </w:rPr>
        <w:fldChar w:fldCharType="begin"/>
      </w:r>
      <w:r w:rsidRPr="009A5CB4">
        <w:rPr>
          <w:szCs w:val="17"/>
          <w:lang w:val="en-US"/>
        </w:rPr>
        <w:instrText xml:space="preserve"> REF _Ref21704009 \h </w:instrText>
      </w:r>
      <w:r>
        <w:rPr>
          <w:szCs w:val="17"/>
          <w:lang w:val="en-US"/>
        </w:rPr>
        <w:instrText xml:space="preserve"> \* MERGEFORMAT </w:instrText>
      </w:r>
      <w:r w:rsidRPr="009A5CB4">
        <w:rPr>
          <w:szCs w:val="17"/>
          <w:lang w:val="en-US"/>
        </w:rPr>
      </w:r>
      <w:r w:rsidRPr="009A5CB4">
        <w:rPr>
          <w:szCs w:val="17"/>
          <w:lang w:val="en-US"/>
        </w:rPr>
        <w:fldChar w:fldCharType="separate"/>
      </w:r>
      <w:r w:rsidRPr="009A5CB4">
        <w:rPr>
          <w:lang w:val="en-US"/>
        </w:rPr>
        <w:t>S</w:t>
      </w:r>
      <w:r w:rsidRPr="00E84A62">
        <w:rPr>
          <w:lang w:val="en-US"/>
        </w:rPr>
        <w:t>3</w:t>
      </w:r>
      <w:r w:rsidRPr="009A5CB4">
        <w:rPr>
          <w:szCs w:val="17"/>
          <w:lang w:val="en-US"/>
        </w:rPr>
        <w:fldChar w:fldCharType="end"/>
      </w:r>
      <w:r w:rsidRPr="009A5CB4">
        <w:rPr>
          <w:szCs w:val="17"/>
          <w:lang w:val="en-US"/>
        </w:rPr>
        <w:t xml:space="preserve">). </w:t>
      </w:r>
      <w:proofErr w:type="spellStart"/>
      <w:r w:rsidRPr="009A5CB4">
        <w:rPr>
          <w:i/>
          <w:szCs w:val="17"/>
          <w:lang w:val="en-US"/>
        </w:rPr>
        <w:t>creep</w:t>
      </w:r>
      <w:r w:rsidRPr="009A5CB4">
        <w:rPr>
          <w:i/>
          <w:szCs w:val="17"/>
          <w:vertAlign w:val="subscript"/>
          <w:lang w:val="en-US"/>
        </w:rPr>
        <w:t>pot,t</w:t>
      </w:r>
      <w:proofErr w:type="spellEnd"/>
      <w:r w:rsidRPr="009A5CB4">
        <w:rPr>
          <w:szCs w:val="17"/>
          <w:lang w:val="en-US"/>
        </w:rPr>
        <w:t xml:space="preserve"> depends on vegetation type </w:t>
      </w:r>
      <w:r w:rsidRPr="009A5CB4">
        <w:rPr>
          <w:szCs w:val="17"/>
          <w:lang w:val="en-US"/>
        </w:rPr>
        <w:fldChar w:fldCharType="begin">
          <w:fldData xml:space="preserve">PEVuZE5vdGU+PENpdGU+PEF1dGhvcj5HYWJldDwvQXV0aG9yPjxZZWFyPjIwMDM8L1llYXI+PFJl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</w:fldData>
        </w:fldChar>
      </w:r>
      <w:r w:rsidRPr="009A5CB4">
        <w:rPr>
          <w:szCs w:val="17"/>
          <w:lang w:val="en-US"/>
        </w:rPr>
        <w:instrText xml:space="preserve"> ADDIN EN.CITE </w:instrText>
      </w:r>
      <w:r w:rsidRPr="009A5CB4">
        <w:rPr>
          <w:szCs w:val="17"/>
          <w:lang w:val="en-US"/>
        </w:rPr>
        <w:fldChar w:fldCharType="begin">
          <w:fldData xml:space="preserve">PEVuZE5vdGU+PENpdGU+PEF1dGhvcj5HYWJldDwvQXV0aG9yPjxZZWFyPjIwMDM8L1llYXI+PFJl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</w:fldData>
        </w:fldChar>
      </w:r>
      <w:r w:rsidRPr="009A5CB4">
        <w:rPr>
          <w:szCs w:val="17"/>
          <w:lang w:val="en-US"/>
        </w:rPr>
        <w:instrText xml:space="preserve"> ADDIN EN.CITE.DATA </w:instrText>
      </w:r>
      <w:r w:rsidRPr="009A5CB4">
        <w:rPr>
          <w:szCs w:val="17"/>
          <w:lang w:val="en-US"/>
        </w:rPr>
      </w:r>
      <w:r w:rsidRPr="009A5CB4">
        <w:rPr>
          <w:szCs w:val="17"/>
          <w:lang w:val="en-US"/>
        </w:rPr>
        <w:fldChar w:fldCharType="end"/>
      </w:r>
      <w:r w:rsidRPr="009A5CB4">
        <w:rPr>
          <w:szCs w:val="17"/>
          <w:lang w:val="en-US"/>
        </w:rPr>
      </w:r>
      <w:r w:rsidRPr="009A5CB4">
        <w:rPr>
          <w:szCs w:val="17"/>
          <w:lang w:val="en-US"/>
        </w:rPr>
        <w:fldChar w:fldCharType="separate"/>
      </w:r>
      <w:r w:rsidRPr="009A5CB4">
        <w:rPr>
          <w:noProof/>
          <w:szCs w:val="17"/>
          <w:lang w:val="en-US"/>
        </w:rPr>
        <w:t xml:space="preserve">(Gabet et al., 2003; Wilkinson </w:t>
      </w:r>
      <w:r w:rsidRPr="009A5CB4">
        <w:rPr>
          <w:noProof/>
          <w:szCs w:val="17"/>
          <w:lang w:val="en-US"/>
        </w:rPr>
        <w:lastRenderedPageBreak/>
        <w:t>et al., 2009)</w:t>
      </w:r>
      <w:r w:rsidRPr="009A5CB4">
        <w:rPr>
          <w:szCs w:val="17"/>
          <w:lang w:val="en-US"/>
        </w:rPr>
        <w:fldChar w:fldCharType="end"/>
      </w:r>
      <w:r w:rsidRPr="009A5CB4">
        <w:rPr>
          <w:szCs w:val="17"/>
          <w:lang w:val="en-US"/>
        </w:rPr>
        <w:t xml:space="preserve">. The fraction of </w:t>
      </w:r>
      <w:proofErr w:type="spellStart"/>
      <w:r w:rsidRPr="009A5CB4">
        <w:rPr>
          <w:i/>
          <w:szCs w:val="17"/>
          <w:lang w:val="en-US"/>
        </w:rPr>
        <w:t>creep</w:t>
      </w:r>
      <w:r w:rsidRPr="009A5CB4">
        <w:rPr>
          <w:i/>
          <w:szCs w:val="17"/>
          <w:vertAlign w:val="subscript"/>
          <w:lang w:val="en-US"/>
        </w:rPr>
        <w:t>xy,t</w:t>
      </w:r>
      <w:proofErr w:type="spellEnd"/>
      <w:r w:rsidRPr="009A5CB4">
        <w:rPr>
          <w:i/>
          <w:szCs w:val="17"/>
          <w:vertAlign w:val="subscript"/>
          <w:lang w:val="en-US"/>
        </w:rPr>
        <w:t xml:space="preserve"> </w:t>
      </w:r>
      <w:r w:rsidRPr="009A5CB4">
        <w:rPr>
          <w:szCs w:val="17"/>
          <w:lang w:val="en-US"/>
        </w:rPr>
        <w:t xml:space="preserve">that is transported to neighboring cell </w:t>
      </w:r>
      <w:proofErr w:type="spellStart"/>
      <w:r w:rsidRPr="009A5CB4">
        <w:rPr>
          <w:i/>
          <w:szCs w:val="17"/>
          <w:lang w:val="en-US"/>
        </w:rPr>
        <w:t>i</w:t>
      </w:r>
      <w:proofErr w:type="spellEnd"/>
      <w:r w:rsidRPr="009A5CB4">
        <w:rPr>
          <w:szCs w:val="17"/>
          <w:lang w:val="en-US"/>
        </w:rPr>
        <w:t xml:space="preserve"> (</w:t>
      </w:r>
      <w:proofErr w:type="spellStart"/>
      <w:r w:rsidRPr="009A5CB4">
        <w:rPr>
          <w:i/>
          <w:szCs w:val="17"/>
          <w:lang w:val="en-US"/>
        </w:rPr>
        <w:t>creep</w:t>
      </w:r>
      <w:r w:rsidRPr="009A5CB4">
        <w:rPr>
          <w:i/>
          <w:szCs w:val="17"/>
          <w:vertAlign w:val="subscript"/>
          <w:lang w:val="en-US"/>
        </w:rPr>
        <w:t>xy,t</w:t>
      </w:r>
      <w:r w:rsidRPr="009A5CB4">
        <w:rPr>
          <w:rFonts w:ascii="Arial" w:hAnsi="Arial" w:cs="Arial"/>
          <w:i/>
          <w:szCs w:val="17"/>
          <w:vertAlign w:val="subscript"/>
          <w:lang w:val="en-US" w:eastAsia="ja-JP"/>
        </w:rPr>
        <w:t>→</w:t>
      </w:r>
      <w:r w:rsidRPr="009A5CB4">
        <w:rPr>
          <w:rFonts w:cs="Arial"/>
          <w:i/>
          <w:szCs w:val="17"/>
          <w:vertAlign w:val="subscript"/>
          <w:lang w:val="en-US" w:eastAsia="ja-JP"/>
        </w:rPr>
        <w:t>i</w:t>
      </w:r>
      <w:proofErr w:type="spellEnd"/>
      <w:r w:rsidRPr="009A5CB4">
        <w:rPr>
          <w:rFonts w:cs="Arial"/>
          <w:i/>
          <w:szCs w:val="17"/>
          <w:lang w:val="en-US" w:eastAsia="ja-JP"/>
        </w:rPr>
        <w:t xml:space="preserve"> </w:t>
      </w:r>
      <w:r w:rsidRPr="009A5CB4">
        <w:rPr>
          <w:rFonts w:cs="Arial"/>
          <w:szCs w:val="17"/>
          <w:lang w:val="en-US" w:eastAsia="ja-JP"/>
        </w:rPr>
        <w:t>[m]</w:t>
      </w:r>
      <w:r w:rsidRPr="009A5CB4">
        <w:rPr>
          <w:szCs w:val="17"/>
          <w:lang w:val="en-US"/>
        </w:rPr>
        <w:t xml:space="preserve">) is calculated by dividing slope gradient </w:t>
      </w:r>
      <w:proofErr w:type="spellStart"/>
      <w:r w:rsidRPr="009A5CB4">
        <w:rPr>
          <w:i/>
          <w:szCs w:val="17"/>
          <w:lang w:val="en-US"/>
        </w:rPr>
        <w:t>Λ</w:t>
      </w:r>
      <w:r w:rsidRPr="009A5CB4">
        <w:rPr>
          <w:i/>
          <w:szCs w:val="17"/>
          <w:vertAlign w:val="subscript"/>
          <w:lang w:val="en-US"/>
        </w:rPr>
        <w:t>i</w:t>
      </w:r>
      <w:proofErr w:type="spellEnd"/>
      <w:r w:rsidRPr="009A5CB4">
        <w:rPr>
          <w:szCs w:val="17"/>
          <w:lang w:val="en-US"/>
        </w:rPr>
        <w:t xml:space="preserve"> towards </w:t>
      </w:r>
      <w:proofErr w:type="spellStart"/>
      <w:r w:rsidRPr="009A5CB4">
        <w:rPr>
          <w:szCs w:val="17"/>
          <w:lang w:val="en-US"/>
        </w:rPr>
        <w:t>neighbour</w:t>
      </w:r>
      <w:proofErr w:type="spellEnd"/>
      <w:r w:rsidRPr="009A5CB4">
        <w:rPr>
          <w:szCs w:val="17"/>
          <w:lang w:val="en-US"/>
        </w:rPr>
        <w:t xml:space="preserve"> </w:t>
      </w:r>
      <w:proofErr w:type="spellStart"/>
      <w:r w:rsidRPr="009A5CB4">
        <w:rPr>
          <w:i/>
          <w:szCs w:val="17"/>
          <w:lang w:val="en-US"/>
        </w:rPr>
        <w:t>i</w:t>
      </w:r>
      <w:proofErr w:type="spellEnd"/>
      <w:r w:rsidRPr="009A5CB4">
        <w:rPr>
          <w:szCs w:val="17"/>
          <w:lang w:val="en-US"/>
        </w:rPr>
        <w:t xml:space="preserve"> to the power of factor </w:t>
      </w:r>
      <w:r w:rsidRPr="009A5CB4">
        <w:rPr>
          <w:i/>
          <w:szCs w:val="17"/>
          <w:lang w:val="en-US"/>
        </w:rPr>
        <w:t>p</w:t>
      </w:r>
      <w:r w:rsidRPr="009A5CB4">
        <w:rPr>
          <w:szCs w:val="17"/>
          <w:lang w:val="en-US"/>
        </w:rPr>
        <w:t xml:space="preserve">, by the sum of slope gradients to the power of factor </w:t>
      </w:r>
      <w:r w:rsidRPr="009A5CB4">
        <w:rPr>
          <w:i/>
          <w:szCs w:val="17"/>
          <w:lang w:val="en-US"/>
        </w:rPr>
        <w:t>p</w:t>
      </w:r>
      <w:r w:rsidRPr="009A5CB4">
        <w:rPr>
          <w:szCs w:val="17"/>
          <w:lang w:val="en-US"/>
        </w:rPr>
        <w:t xml:space="preserve"> to all lower </w:t>
      </w:r>
      <w:proofErr w:type="spellStart"/>
      <w:r w:rsidRPr="009A5CB4">
        <w:rPr>
          <w:szCs w:val="17"/>
          <w:lang w:val="en-US"/>
        </w:rPr>
        <w:t>neighbours</w:t>
      </w:r>
      <w:proofErr w:type="spellEnd"/>
      <w:r w:rsidRPr="009A5CB4">
        <w:rPr>
          <w:szCs w:val="17"/>
          <w:lang w:val="en-US"/>
        </w:rPr>
        <w:t xml:space="preserve"> </w:t>
      </w:r>
      <w:r w:rsidRPr="009A5CB4">
        <w:rPr>
          <w:i/>
          <w:szCs w:val="17"/>
          <w:lang w:val="en-US"/>
        </w:rPr>
        <w:t xml:space="preserve">J </w:t>
      </w:r>
      <w:r w:rsidRPr="009A5CB4">
        <w:rPr>
          <w:szCs w:val="17"/>
          <w:lang w:val="en-US"/>
        </w:rPr>
        <w:t xml:space="preserve">(Eq. </w:t>
      </w:r>
      <w:r w:rsidRPr="009A5CB4">
        <w:rPr>
          <w:szCs w:val="17"/>
          <w:lang w:val="en-US"/>
        </w:rPr>
        <w:fldChar w:fldCharType="begin"/>
      </w:r>
      <w:r w:rsidRPr="009A5CB4">
        <w:rPr>
          <w:szCs w:val="17"/>
          <w:lang w:val="en-US"/>
        </w:rPr>
        <w:instrText xml:space="preserve"> REF _Ref21704046 \h </w:instrText>
      </w:r>
      <w:r>
        <w:rPr>
          <w:szCs w:val="17"/>
          <w:lang w:val="en-US"/>
        </w:rPr>
        <w:instrText xml:space="preserve"> \* MERGEFORMAT </w:instrText>
      </w:r>
      <w:r w:rsidRPr="009A5CB4">
        <w:rPr>
          <w:szCs w:val="17"/>
          <w:lang w:val="en-US"/>
        </w:rPr>
      </w:r>
      <w:r w:rsidRPr="009A5CB4">
        <w:rPr>
          <w:szCs w:val="17"/>
          <w:lang w:val="en-US"/>
        </w:rPr>
        <w:fldChar w:fldCharType="separate"/>
      </w:r>
      <w:r w:rsidRPr="009A5CB4">
        <w:rPr>
          <w:lang w:val="en-US"/>
        </w:rPr>
        <w:t>S</w:t>
      </w:r>
      <w:r>
        <w:rPr>
          <w:lang w:val="en-US"/>
        </w:rPr>
        <w:t>4</w:t>
      </w:r>
      <w:r w:rsidRPr="009A5CB4">
        <w:rPr>
          <w:szCs w:val="17"/>
          <w:lang w:val="en-US"/>
        </w:rPr>
        <w:fldChar w:fldCharType="end"/>
      </w:r>
      <w:r w:rsidRPr="009A5CB4">
        <w:rPr>
          <w:szCs w:val="17"/>
          <w:lang w:val="en-US"/>
        </w:rPr>
        <w:t xml:space="preserve">). </w:t>
      </w:r>
      <w:proofErr w:type="spellStart"/>
      <w:r w:rsidRPr="009A5CB4">
        <w:rPr>
          <w:i/>
          <w:szCs w:val="17"/>
          <w:lang w:val="en-US"/>
        </w:rPr>
        <w:t>creep</w:t>
      </w:r>
      <w:r w:rsidRPr="009A5CB4">
        <w:rPr>
          <w:i/>
          <w:szCs w:val="17"/>
          <w:vertAlign w:val="subscript"/>
          <w:lang w:val="en-US"/>
        </w:rPr>
        <w:t>xy,t</w:t>
      </w:r>
      <w:r w:rsidRPr="009A5CB4">
        <w:rPr>
          <w:rFonts w:ascii="Arial" w:hAnsi="Arial" w:cs="Arial"/>
          <w:i/>
          <w:szCs w:val="17"/>
          <w:vertAlign w:val="subscript"/>
          <w:lang w:val="en-US" w:eastAsia="ja-JP"/>
        </w:rPr>
        <w:t>→</w:t>
      </w:r>
      <w:r w:rsidRPr="009A5CB4">
        <w:rPr>
          <w:rFonts w:cs="Arial"/>
          <w:i/>
          <w:szCs w:val="17"/>
          <w:vertAlign w:val="subscript"/>
          <w:lang w:val="en-US" w:eastAsia="ja-JP"/>
        </w:rPr>
        <w:t>i</w:t>
      </w:r>
      <w:proofErr w:type="spellEnd"/>
      <w:r w:rsidRPr="009A5CB4">
        <w:rPr>
          <w:rFonts w:cs="Arial"/>
          <w:szCs w:val="17"/>
          <w:vertAlign w:val="subscript"/>
          <w:lang w:val="en-US" w:eastAsia="ja-JP"/>
        </w:rPr>
        <w:t xml:space="preserve"> </w:t>
      </w:r>
      <w:r w:rsidRPr="009A5CB4">
        <w:rPr>
          <w:szCs w:val="17"/>
          <w:lang w:val="en-US"/>
        </w:rPr>
        <w:t xml:space="preserve">is distributed over all soil layers </w:t>
      </w:r>
      <w:r w:rsidRPr="009A5CB4">
        <w:rPr>
          <w:i/>
          <w:szCs w:val="17"/>
          <w:lang w:val="en-US"/>
        </w:rPr>
        <w:t>L</w:t>
      </w:r>
      <w:r w:rsidRPr="009A5CB4">
        <w:rPr>
          <w:szCs w:val="17"/>
          <w:lang w:val="en-US"/>
        </w:rPr>
        <w:t>, proportionally to the fraction of the integral of the depth decay function over the upper and lower depths (</w:t>
      </w:r>
      <w:proofErr w:type="spellStart"/>
      <w:r w:rsidRPr="009A5CB4">
        <w:rPr>
          <w:i/>
          <w:szCs w:val="17"/>
          <w:lang w:val="en-US"/>
        </w:rPr>
        <w:t>z</w:t>
      </w:r>
      <w:r w:rsidRPr="009A5CB4">
        <w:rPr>
          <w:i/>
          <w:szCs w:val="17"/>
          <w:vertAlign w:val="subscript"/>
          <w:lang w:val="en-US"/>
        </w:rPr>
        <w:t>upp,xy,l,t</w:t>
      </w:r>
      <w:proofErr w:type="spellEnd"/>
      <w:r w:rsidRPr="009A5CB4">
        <w:rPr>
          <w:szCs w:val="17"/>
          <w:lang w:val="en-US"/>
        </w:rPr>
        <w:t xml:space="preserve"> and </w:t>
      </w:r>
      <w:proofErr w:type="spellStart"/>
      <w:r w:rsidRPr="009A5CB4">
        <w:rPr>
          <w:i/>
          <w:szCs w:val="17"/>
          <w:lang w:val="en-US"/>
        </w:rPr>
        <w:t>z</w:t>
      </w:r>
      <w:r w:rsidRPr="009A5CB4">
        <w:rPr>
          <w:i/>
          <w:szCs w:val="17"/>
          <w:vertAlign w:val="subscript"/>
          <w:lang w:val="en-US"/>
        </w:rPr>
        <w:t>low,xy,l,t</w:t>
      </w:r>
      <w:proofErr w:type="spellEnd"/>
      <w:r w:rsidRPr="009A5CB4">
        <w:rPr>
          <w:i/>
          <w:szCs w:val="17"/>
          <w:vertAlign w:val="subscript"/>
          <w:lang w:val="en-US"/>
        </w:rPr>
        <w:t xml:space="preserve"> </w:t>
      </w:r>
      <w:r w:rsidRPr="009A5CB4">
        <w:rPr>
          <w:szCs w:val="17"/>
          <w:lang w:val="en-US"/>
        </w:rPr>
        <w:t xml:space="preserve">[m]) of layer </w:t>
      </w:r>
      <w:r w:rsidRPr="009A5CB4">
        <w:rPr>
          <w:i/>
          <w:szCs w:val="17"/>
          <w:lang w:val="en-US"/>
        </w:rPr>
        <w:t>l</w:t>
      </w:r>
      <w:r w:rsidRPr="009A5CB4">
        <w:rPr>
          <w:szCs w:val="17"/>
          <w:lang w:val="en-US"/>
        </w:rPr>
        <w:t xml:space="preserve"> divided by the integral of that depth decay function over the entire soil depth </w:t>
      </w:r>
      <w:proofErr w:type="spellStart"/>
      <w:r w:rsidRPr="009A5CB4">
        <w:rPr>
          <w:i/>
          <w:szCs w:val="17"/>
          <w:lang w:val="en-US"/>
        </w:rPr>
        <w:t>sd</w:t>
      </w:r>
      <w:r w:rsidRPr="009A5CB4">
        <w:rPr>
          <w:i/>
          <w:szCs w:val="17"/>
          <w:vertAlign w:val="subscript"/>
          <w:lang w:val="en-US"/>
        </w:rPr>
        <w:t>xy,t</w:t>
      </w:r>
      <w:proofErr w:type="spellEnd"/>
      <w:r w:rsidRPr="009A5CB4">
        <w:rPr>
          <w:szCs w:val="17"/>
          <w:lang w:val="en-US"/>
        </w:rPr>
        <w:t xml:space="preserve"> [m] (Eq. </w:t>
      </w:r>
      <w:r w:rsidRPr="009A5CB4">
        <w:rPr>
          <w:szCs w:val="17"/>
          <w:lang w:val="en-US"/>
        </w:rPr>
        <w:fldChar w:fldCharType="begin"/>
      </w:r>
      <w:r w:rsidRPr="009A5CB4">
        <w:rPr>
          <w:szCs w:val="17"/>
          <w:lang w:val="en-US"/>
        </w:rPr>
        <w:instrText xml:space="preserve"> REF _Ref21704069 \h </w:instrText>
      </w:r>
      <w:r>
        <w:rPr>
          <w:szCs w:val="17"/>
          <w:lang w:val="en-US"/>
        </w:rPr>
        <w:instrText xml:space="preserve"> \* MERGEFORMAT </w:instrText>
      </w:r>
      <w:r w:rsidRPr="009A5CB4">
        <w:rPr>
          <w:szCs w:val="17"/>
          <w:lang w:val="en-US"/>
        </w:rPr>
      </w:r>
      <w:r w:rsidRPr="009A5CB4">
        <w:rPr>
          <w:szCs w:val="17"/>
          <w:lang w:val="en-US"/>
        </w:rPr>
        <w:fldChar w:fldCharType="separate"/>
      </w:r>
      <w:r w:rsidRPr="009A5CB4">
        <w:rPr>
          <w:lang w:val="en-US"/>
        </w:rPr>
        <w:t>S</w:t>
      </w:r>
      <w:r>
        <w:rPr>
          <w:lang w:val="en-US"/>
        </w:rPr>
        <w:t>5</w:t>
      </w:r>
      <w:r w:rsidRPr="009A5CB4">
        <w:rPr>
          <w:szCs w:val="17"/>
          <w:lang w:val="en-US"/>
        </w:rPr>
        <w:fldChar w:fldCharType="end"/>
      </w:r>
      <w:r w:rsidRPr="009A5CB4">
        <w:rPr>
          <w:szCs w:val="17"/>
          <w:lang w:val="en-US"/>
        </w:rPr>
        <w:t xml:space="preserve">). The shape of the depth decay function is controlled by depth decay parameter </w:t>
      </w:r>
      <w:proofErr w:type="spellStart"/>
      <w:r w:rsidRPr="009A5CB4">
        <w:rPr>
          <w:i/>
          <w:szCs w:val="17"/>
          <w:lang w:val="en-US"/>
        </w:rPr>
        <w:t>dd</w:t>
      </w:r>
      <w:r w:rsidRPr="009A5CB4">
        <w:rPr>
          <w:i/>
          <w:szCs w:val="17"/>
          <w:vertAlign w:val="subscript"/>
          <w:lang w:val="en-US"/>
        </w:rPr>
        <w:t>CR</w:t>
      </w:r>
      <w:proofErr w:type="spellEnd"/>
      <w:r w:rsidRPr="009A5CB4">
        <w:rPr>
          <w:szCs w:val="17"/>
          <w:lang w:val="en-US"/>
        </w:rPr>
        <w:t xml:space="preserve"> [m</w:t>
      </w:r>
      <w:r w:rsidRPr="009A5CB4">
        <w:rPr>
          <w:szCs w:val="17"/>
          <w:vertAlign w:val="superscript"/>
          <w:lang w:val="en-US"/>
        </w:rPr>
        <w:t>-1</w:t>
      </w:r>
      <w:r w:rsidRPr="009A5CB4">
        <w:rPr>
          <w:szCs w:val="17"/>
          <w:lang w:val="en-US"/>
        </w:rPr>
        <w:t>] and average layer depth</w:t>
      </w:r>
      <w:r>
        <w:rPr>
          <w:szCs w:val="17"/>
          <w:lang w:val="en-US"/>
        </w:rPr>
        <w:t xml:space="preserve"> </w:t>
      </w:r>
      <w:proofErr w:type="spellStart"/>
      <w:r w:rsidRPr="00DF5BEA">
        <w:rPr>
          <w:i/>
          <w:szCs w:val="17"/>
          <w:lang w:val="en-US"/>
        </w:rPr>
        <w:t>z</w:t>
      </w:r>
      <w:r w:rsidRPr="00DF5BEA">
        <w:rPr>
          <w:i/>
          <w:szCs w:val="17"/>
          <w:vertAlign w:val="subscript"/>
          <w:lang w:val="en-US"/>
        </w:rPr>
        <w:t>xy,l,t</w:t>
      </w:r>
      <w:proofErr w:type="spellEnd"/>
      <w:r w:rsidRPr="009A5CB4">
        <w:rPr>
          <w:i/>
          <w:szCs w:val="17"/>
          <w:lang w:val="en-US"/>
        </w:rPr>
        <w:t>.</w:t>
      </w:r>
      <w:r w:rsidRPr="009A5CB4">
        <w:rPr>
          <w:szCs w:val="17"/>
          <w:lang w:val="en-US"/>
        </w:rPr>
        <w:t xml:space="preserve"> The creep leaving layer </w:t>
      </w:r>
      <w:r w:rsidRPr="009A5CB4">
        <w:rPr>
          <w:i/>
          <w:szCs w:val="17"/>
          <w:lang w:val="en-US"/>
        </w:rPr>
        <w:t>l</w:t>
      </w:r>
      <w:r w:rsidRPr="009A5CB4">
        <w:rPr>
          <w:szCs w:val="17"/>
          <w:lang w:val="en-US"/>
        </w:rPr>
        <w:t xml:space="preserve"> is distributed over neighboring layers at location </w:t>
      </w:r>
      <w:proofErr w:type="spellStart"/>
      <w:r w:rsidRPr="009A5CB4">
        <w:rPr>
          <w:i/>
          <w:szCs w:val="17"/>
          <w:lang w:val="en-US"/>
        </w:rPr>
        <w:t>i</w:t>
      </w:r>
      <w:proofErr w:type="spellEnd"/>
      <w:r>
        <w:rPr>
          <w:szCs w:val="17"/>
          <w:lang w:val="en-US"/>
        </w:rPr>
        <w:t xml:space="preserve"> proportional</w:t>
      </w:r>
      <w:r w:rsidRPr="009A5CB4">
        <w:rPr>
          <w:szCs w:val="17"/>
          <w:lang w:val="en-US"/>
        </w:rPr>
        <w:t xml:space="preserve"> to the </w:t>
      </w:r>
      <w:r>
        <w:rPr>
          <w:szCs w:val="17"/>
          <w:lang w:val="en-US"/>
        </w:rPr>
        <w:t>size of the vertical boundary between the layers</w:t>
      </w:r>
      <w:r w:rsidRPr="009A5CB4">
        <w:rPr>
          <w:szCs w:val="17"/>
          <w:lang w:val="en-US"/>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7"/>
      </w:tblGrid>
      <w:tr w:rsidR="00E84A62" w:rsidRPr="009A5CB4" w14:paraId="34BFB8A5" w14:textId="77777777" w:rsidTr="008F27A7">
        <w:tc>
          <w:tcPr>
            <w:tcW w:w="8075" w:type="dxa"/>
          </w:tcPr>
          <w:p w14:paraId="2D0300D7" w14:textId="77777777" w:rsidR="00E84A62" w:rsidRPr="009A5CB4" w:rsidRDefault="00E84A62" w:rsidP="008F27A7">
            <w:pPr>
              <w:spacing w:line="480" w:lineRule="auto"/>
              <w:rPr>
                <w:lang w:val="en-US"/>
              </w:rPr>
            </w:pPr>
            <m:oMath>
              <m:r>
                <w:rPr>
                  <w:rFonts w:ascii="Cambria Math" w:hAnsi="Cambria Math"/>
                  <w:lang w:val="en-US"/>
                </w:rPr>
                <m:t>cree</m:t>
              </m:r>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xy,t</m:t>
                  </m:r>
                </m:sub>
              </m:sSub>
              <m:r>
                <w:rPr>
                  <w:rFonts w:ascii="Cambria Math" w:hAnsi="Cambria Math"/>
                  <w:lang w:val="en-US"/>
                </w:rPr>
                <m:t>=cree</m:t>
              </m:r>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pot,t</m:t>
                  </m:r>
                </m:sub>
              </m:sSub>
              <m:r>
                <w:rPr>
                  <w:rFonts w:ascii="Cambria Math" w:hAnsi="Cambria Math"/>
                  <w:lang w:val="en-US"/>
                </w:rPr>
                <m:t>*</m:t>
              </m:r>
              <m:func>
                <m:funcPr>
                  <m:ctrlPr>
                    <w:rPr>
                      <w:rFonts w:ascii="Cambria Math" w:hAnsi="Cambria Math"/>
                      <w:lang w:val="en-US"/>
                    </w:rPr>
                  </m:ctrlPr>
                </m:funcPr>
                <m:fName>
                  <m:r>
                    <m:rPr>
                      <m:sty m:val="p"/>
                    </m:rPr>
                    <w:rPr>
                      <w:rFonts w:ascii="Cambria Math" w:hAnsi="Cambria Math"/>
                      <w:lang w:val="en-US"/>
                    </w:rPr>
                    <m:t>sin</m:t>
                  </m:r>
                  <m:ctrlPr>
                    <w:rPr>
                      <w:rFonts w:ascii="Cambria Math" w:hAnsi="Cambria Math"/>
                      <w:i/>
                      <w:lang w:val="en-US"/>
                    </w:rPr>
                  </m:ctrlPr>
                </m:fName>
                <m:e>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Λ</m:t>
                          </m:r>
                        </m:e>
                        <m:sub>
                          <m:r>
                            <w:rPr>
                              <w:rFonts w:ascii="Cambria Math" w:hAnsi="Cambria Math"/>
                              <w:lang w:val="en-US"/>
                            </w:rPr>
                            <m:t>max</m:t>
                          </m:r>
                        </m:sub>
                      </m:sSub>
                    </m:e>
                  </m:d>
                </m:e>
              </m:func>
              <m:r>
                <w:rPr>
                  <w:rFonts w:ascii="Cambria Math" w:hAnsi="Cambria Math"/>
                  <w:lang w:val="en-US"/>
                </w:rPr>
                <m:t>*</m:t>
              </m:r>
              <m:func>
                <m:funcPr>
                  <m:ctrlPr>
                    <w:rPr>
                      <w:rFonts w:ascii="Cambria Math" w:hAnsi="Cambria Math"/>
                      <w:i/>
                      <w:lang w:val="en-US"/>
                    </w:rPr>
                  </m:ctrlPr>
                </m:funcPr>
                <m:fName>
                  <m:r>
                    <m:rPr>
                      <m:sty m:val="p"/>
                    </m:rPr>
                    <w:rPr>
                      <w:rFonts w:ascii="Cambria Math" w:hAnsi="Cambria Math"/>
                      <w:lang w:val="en-US"/>
                    </w:rPr>
                    <m:t>cos</m:t>
                  </m:r>
                </m:fName>
                <m:e>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Λ</m:t>
                          </m:r>
                        </m:e>
                        <m:sub>
                          <m:r>
                            <w:rPr>
                              <w:rFonts w:ascii="Cambria Math" w:hAnsi="Cambria Math"/>
                              <w:lang w:val="en-US"/>
                            </w:rPr>
                            <m:t>max</m:t>
                          </m:r>
                        </m:sub>
                      </m:sSub>
                    </m:e>
                  </m:d>
                </m:e>
              </m:func>
              <m:r>
                <w:rPr>
                  <w:rFonts w:ascii="Cambria Math" w:hAnsi="Cambria Math"/>
                  <w:lang w:val="en-US"/>
                </w:rPr>
                <m:t>*d</m:t>
              </m:r>
              <m:sSup>
                <m:sSupPr>
                  <m:ctrlPr>
                    <w:rPr>
                      <w:rFonts w:ascii="Cambria Math" w:hAnsi="Cambria Math"/>
                      <w:i/>
                      <w:lang w:val="en-US"/>
                    </w:rPr>
                  </m:ctrlPr>
                </m:sSupPr>
                <m:e>
                  <m:r>
                    <w:rPr>
                      <w:rFonts w:ascii="Cambria Math" w:hAnsi="Cambria Math"/>
                      <w:lang w:val="en-US"/>
                    </w:rPr>
                    <m:t>x</m:t>
                  </m:r>
                </m:e>
                <m:sup>
                  <m:r>
                    <w:rPr>
                      <w:rFonts w:ascii="Cambria Math" w:hAnsi="Cambria Math"/>
                      <w:lang w:val="en-US"/>
                    </w:rPr>
                    <m:t>2</m:t>
                  </m:r>
                </m:sup>
              </m:sSup>
            </m:oMath>
            <w:r>
              <w:rPr>
                <w:lang w:val="en-US"/>
              </w:rPr>
              <w:t xml:space="preserve"> </w:t>
            </w:r>
          </w:p>
        </w:tc>
        <w:tc>
          <w:tcPr>
            <w:tcW w:w="987" w:type="dxa"/>
          </w:tcPr>
          <w:p w14:paraId="6743F29F" w14:textId="253DCADE" w:rsidR="00E84A62" w:rsidRPr="009A5CB4" w:rsidRDefault="00E84A62" w:rsidP="008F27A7">
            <w:pPr>
              <w:pStyle w:val="Caption"/>
              <w:keepNext/>
              <w:spacing w:line="480" w:lineRule="auto"/>
              <w:rPr>
                <w:b w:val="0"/>
                <w:lang w:val="en-US"/>
              </w:rPr>
            </w:pPr>
            <w:bookmarkStart w:id="2" w:name="_Ref21704009"/>
            <w:r w:rsidRPr="009A5CB4">
              <w:rPr>
                <w:b w:val="0"/>
                <w:lang w:val="en-US"/>
              </w:rPr>
              <w:t>S</w:t>
            </w:r>
            <w:r w:rsidRPr="009A5CB4">
              <w:rPr>
                <w:b w:val="0"/>
                <w:lang w:val="en-US"/>
              </w:rPr>
              <w:fldChar w:fldCharType="begin"/>
            </w:r>
            <w:r w:rsidRPr="009A5CB4">
              <w:rPr>
                <w:b w:val="0"/>
                <w:lang w:val="en-US"/>
              </w:rPr>
              <w:instrText xml:space="preserve"> SEQ Equation \* ARABIC </w:instrText>
            </w:r>
            <w:r w:rsidRPr="009A5CB4">
              <w:rPr>
                <w:b w:val="0"/>
                <w:lang w:val="en-US"/>
              </w:rPr>
              <w:fldChar w:fldCharType="separate"/>
            </w:r>
            <w:r>
              <w:rPr>
                <w:b w:val="0"/>
                <w:noProof/>
                <w:lang w:val="en-US"/>
              </w:rPr>
              <w:t>3</w:t>
            </w:r>
            <w:r w:rsidRPr="009A5CB4">
              <w:rPr>
                <w:b w:val="0"/>
                <w:lang w:val="en-US"/>
              </w:rPr>
              <w:fldChar w:fldCharType="end"/>
            </w:r>
            <w:bookmarkEnd w:id="2"/>
          </w:p>
        </w:tc>
      </w:tr>
      <w:tr w:rsidR="00E84A62" w:rsidRPr="009A5CB4" w14:paraId="66BFAB07" w14:textId="77777777" w:rsidTr="008F27A7">
        <w:tc>
          <w:tcPr>
            <w:tcW w:w="8075" w:type="dxa"/>
          </w:tcPr>
          <w:p w14:paraId="3A1B6796" w14:textId="77777777" w:rsidR="00E84A62" w:rsidRPr="009A5CB4" w:rsidRDefault="00E84A62" w:rsidP="008F27A7">
            <w:pPr>
              <w:spacing w:line="480" w:lineRule="auto"/>
              <w:rPr>
                <w:rFonts w:eastAsiaTheme="minorEastAsia"/>
                <w:lang w:val="en-US"/>
              </w:rPr>
            </w:pPr>
            <m:oMath>
              <m:r>
                <w:rPr>
                  <w:rFonts w:ascii="Cambria Math" w:eastAsiaTheme="minorEastAsia" w:hAnsi="Cambria Math"/>
                  <w:lang w:val="en-US"/>
                </w:rPr>
                <m:t>cree</m:t>
              </m:r>
              <m:sSub>
                <m:sSubPr>
                  <m:ctrlPr>
                    <w:rPr>
                      <w:rFonts w:ascii="Cambria Math" w:eastAsiaTheme="minorEastAsia" w:hAnsi="Cambria Math"/>
                      <w:i/>
                      <w:lang w:val="en-US"/>
                    </w:rPr>
                  </m:ctrlPr>
                </m:sSubPr>
                <m:e>
                  <m:r>
                    <w:rPr>
                      <w:rFonts w:ascii="Cambria Math" w:eastAsiaTheme="minorEastAsia" w:hAnsi="Cambria Math"/>
                      <w:lang w:val="en-US"/>
                    </w:rPr>
                    <m:t>p</m:t>
                  </m:r>
                </m:e>
                <m:sub>
                  <m:r>
                    <w:rPr>
                      <w:rFonts w:ascii="Cambria Math" w:eastAsiaTheme="minorEastAsia" w:hAnsi="Cambria Math"/>
                      <w:lang w:val="en-US"/>
                    </w:rPr>
                    <m:t>xy,t→i</m:t>
                  </m:r>
                </m:sub>
              </m:sSub>
              <m:r>
                <w:rPr>
                  <w:rFonts w:ascii="Cambria Math" w:hAnsi="Cambria Math"/>
                  <w:lang w:val="en-US"/>
                </w:rPr>
                <m:t>=</m:t>
              </m:r>
              <m:f>
                <m:fPr>
                  <m:ctrlPr>
                    <w:rPr>
                      <w:rFonts w:ascii="Cambria Math" w:eastAsiaTheme="minorEastAsia" w:hAnsi="Cambria Math"/>
                      <w:i/>
                      <w:lang w:val="en-US"/>
                    </w:rPr>
                  </m:ctrlPr>
                </m:fPr>
                <m:num>
                  <m:sSubSup>
                    <m:sSubSupPr>
                      <m:ctrlPr>
                        <w:rPr>
                          <w:rFonts w:ascii="Cambria Math" w:hAnsi="Cambria Math"/>
                          <w:i/>
                          <w:lang w:val="en-US"/>
                        </w:rPr>
                      </m:ctrlPr>
                    </m:sSubSupPr>
                    <m:e>
                      <m:r>
                        <w:rPr>
                          <w:rFonts w:ascii="Cambria Math" w:hAnsi="Cambria Math"/>
                          <w:lang w:val="en-US"/>
                        </w:rPr>
                        <m:t>Λ</m:t>
                      </m:r>
                    </m:e>
                    <m:sub>
                      <m:r>
                        <w:rPr>
                          <w:rFonts w:ascii="Cambria Math" w:hAnsi="Cambria Math"/>
                          <w:lang w:val="en-US"/>
                        </w:rPr>
                        <m:t>i</m:t>
                      </m:r>
                    </m:sub>
                    <m:sup>
                      <m:r>
                        <w:rPr>
                          <w:rFonts w:ascii="Cambria Math" w:hAnsi="Cambria Math"/>
                          <w:lang w:val="en-US"/>
                        </w:rPr>
                        <m:t>p</m:t>
                      </m:r>
                    </m:sup>
                  </m:sSubSup>
                  <m:ctrlPr>
                    <w:rPr>
                      <w:rFonts w:ascii="Cambria Math" w:hAnsi="Cambria Math"/>
                      <w:i/>
                      <w:lang w:val="en-US"/>
                    </w:rPr>
                  </m:ctrlPr>
                </m:num>
                <m:den>
                  <m:nary>
                    <m:naryPr>
                      <m:chr m:val="∑"/>
                      <m:limLoc m:val="undOvr"/>
                      <m:ctrlPr>
                        <w:rPr>
                          <w:rFonts w:ascii="Cambria Math" w:eastAsiaTheme="minorEastAsia" w:hAnsi="Cambria Math"/>
                          <w:i/>
                          <w:lang w:val="en-US"/>
                        </w:rPr>
                      </m:ctrlPr>
                    </m:naryPr>
                    <m:sub>
                      <m:r>
                        <w:rPr>
                          <w:rFonts w:ascii="Cambria Math" w:eastAsiaTheme="minorEastAsia" w:hAnsi="Cambria Math"/>
                          <w:lang w:val="en-US"/>
                        </w:rPr>
                        <m:t>j</m:t>
                      </m:r>
                    </m:sub>
                    <m:sup>
                      <m:r>
                        <w:rPr>
                          <w:rFonts w:ascii="Cambria Math" w:eastAsiaTheme="minorEastAsia" w:hAnsi="Cambria Math"/>
                          <w:lang w:val="en-US"/>
                        </w:rPr>
                        <m:t>J</m:t>
                      </m:r>
                    </m:sup>
                    <m:e>
                      <m:sSubSup>
                        <m:sSubSupPr>
                          <m:ctrlPr>
                            <w:rPr>
                              <w:rFonts w:ascii="Cambria Math" w:hAnsi="Cambria Math"/>
                              <w:i/>
                              <w:lang w:val="en-US"/>
                            </w:rPr>
                          </m:ctrlPr>
                        </m:sSubSupPr>
                        <m:e>
                          <m:r>
                            <w:rPr>
                              <w:rFonts w:ascii="Cambria Math" w:hAnsi="Cambria Math"/>
                              <w:lang w:val="en-US"/>
                            </w:rPr>
                            <m:t>Λ</m:t>
                          </m:r>
                        </m:e>
                        <m:sub>
                          <m:r>
                            <w:rPr>
                              <w:rFonts w:ascii="Cambria Math" w:hAnsi="Cambria Math"/>
                              <w:lang w:val="en-US"/>
                            </w:rPr>
                            <m:t>j</m:t>
                          </m:r>
                        </m:sub>
                        <m:sup>
                          <m:r>
                            <w:rPr>
                              <w:rFonts w:ascii="Cambria Math" w:hAnsi="Cambria Math"/>
                              <w:lang w:val="en-US"/>
                            </w:rPr>
                            <m:t>p</m:t>
                          </m:r>
                        </m:sup>
                      </m:sSubSup>
                    </m:e>
                  </m:nary>
                </m:den>
              </m:f>
              <m:r>
                <w:rPr>
                  <w:rFonts w:ascii="Cambria Math" w:eastAsiaTheme="minorEastAsia" w:hAnsi="Cambria Math"/>
                  <w:lang w:val="en-US"/>
                </w:rPr>
                <m:t>*cree</m:t>
              </m:r>
              <m:sSub>
                <m:sSubPr>
                  <m:ctrlPr>
                    <w:rPr>
                      <w:rFonts w:ascii="Cambria Math" w:eastAsiaTheme="minorEastAsia" w:hAnsi="Cambria Math"/>
                      <w:i/>
                      <w:lang w:val="en-US"/>
                    </w:rPr>
                  </m:ctrlPr>
                </m:sSubPr>
                <m:e>
                  <m:r>
                    <w:rPr>
                      <w:rFonts w:ascii="Cambria Math" w:eastAsiaTheme="minorEastAsia" w:hAnsi="Cambria Math"/>
                      <w:lang w:val="en-US"/>
                    </w:rPr>
                    <m:t>p</m:t>
                  </m:r>
                </m:e>
                <m:sub>
                  <m:r>
                    <w:rPr>
                      <w:rFonts w:ascii="Cambria Math" w:eastAsiaTheme="minorEastAsia" w:hAnsi="Cambria Math"/>
                      <w:lang w:val="en-US"/>
                    </w:rPr>
                    <m:t>xy,t</m:t>
                  </m:r>
                </m:sub>
              </m:sSub>
            </m:oMath>
            <w:r>
              <w:rPr>
                <w:rFonts w:eastAsiaTheme="minorEastAsia"/>
                <w:lang w:val="en-US"/>
              </w:rPr>
              <w:t xml:space="preserve"> </w:t>
            </w:r>
          </w:p>
        </w:tc>
        <w:tc>
          <w:tcPr>
            <w:tcW w:w="987" w:type="dxa"/>
          </w:tcPr>
          <w:p w14:paraId="4861B092" w14:textId="05B6C43D" w:rsidR="00E84A62" w:rsidRPr="009A5CB4" w:rsidRDefault="00E84A62" w:rsidP="008F27A7">
            <w:pPr>
              <w:spacing w:line="480" w:lineRule="auto"/>
              <w:rPr>
                <w:lang w:val="en-US"/>
              </w:rPr>
            </w:pPr>
            <w:bookmarkStart w:id="3" w:name="_Ref21704046"/>
            <w:r w:rsidRPr="009A5CB4">
              <w:rPr>
                <w:lang w:val="en-US"/>
              </w:rPr>
              <w:t>S</w:t>
            </w:r>
            <w:r w:rsidRPr="009A5CB4">
              <w:rPr>
                <w:lang w:val="en-US"/>
              </w:rPr>
              <w:fldChar w:fldCharType="begin"/>
            </w:r>
            <w:r w:rsidRPr="009A5CB4">
              <w:rPr>
                <w:lang w:val="en-US"/>
              </w:rPr>
              <w:instrText xml:space="preserve"> SEQ Equation \* ARABIC </w:instrText>
            </w:r>
            <w:r w:rsidRPr="009A5CB4">
              <w:rPr>
                <w:lang w:val="en-US"/>
              </w:rPr>
              <w:fldChar w:fldCharType="separate"/>
            </w:r>
            <w:r>
              <w:rPr>
                <w:noProof/>
                <w:lang w:val="en-US"/>
              </w:rPr>
              <w:t>4</w:t>
            </w:r>
            <w:r w:rsidRPr="009A5CB4">
              <w:rPr>
                <w:lang w:val="en-US"/>
              </w:rPr>
              <w:fldChar w:fldCharType="end"/>
            </w:r>
            <w:bookmarkEnd w:id="3"/>
          </w:p>
        </w:tc>
      </w:tr>
      <w:tr w:rsidR="00E84A62" w:rsidRPr="009A5CB4" w14:paraId="7F76FA66" w14:textId="77777777" w:rsidTr="008F27A7">
        <w:tc>
          <w:tcPr>
            <w:tcW w:w="8075" w:type="dxa"/>
          </w:tcPr>
          <w:p w14:paraId="62110B26" w14:textId="77777777" w:rsidR="00E84A62" w:rsidRPr="009A5CB4" w:rsidRDefault="00E84A62" w:rsidP="008F27A7">
            <w:pPr>
              <w:spacing w:line="480" w:lineRule="auto"/>
              <w:rPr>
                <w:lang w:val="en-US"/>
              </w:rPr>
            </w:pPr>
            <m:oMath>
              <m:r>
                <w:rPr>
                  <w:rFonts w:ascii="Cambria Math" w:eastAsiaTheme="minorEastAsia" w:hAnsi="Cambria Math"/>
                  <w:lang w:val="en-US"/>
                </w:rPr>
                <m:t>cree</m:t>
              </m:r>
              <m:sSub>
                <m:sSubPr>
                  <m:ctrlPr>
                    <w:rPr>
                      <w:rFonts w:ascii="Cambria Math" w:eastAsiaTheme="minorEastAsia" w:hAnsi="Cambria Math"/>
                      <w:i/>
                      <w:lang w:val="en-US"/>
                    </w:rPr>
                  </m:ctrlPr>
                </m:sSubPr>
                <m:e>
                  <m:r>
                    <w:rPr>
                      <w:rFonts w:ascii="Cambria Math" w:eastAsiaTheme="minorEastAsia" w:hAnsi="Cambria Math"/>
                      <w:lang w:val="en-US"/>
                    </w:rPr>
                    <m:t>p</m:t>
                  </m:r>
                </m:e>
                <m:sub>
                  <m:r>
                    <w:rPr>
                      <w:rFonts w:ascii="Cambria Math" w:eastAsiaTheme="minorEastAsia" w:hAnsi="Cambria Math"/>
                      <w:lang w:val="en-US"/>
                    </w:rPr>
                    <m:t>xy,t,l→i</m:t>
                  </m:r>
                </m:sub>
              </m:sSub>
              <m:r>
                <w:rPr>
                  <w:rFonts w:ascii="Cambria Math" w:eastAsiaTheme="minorEastAsia" w:hAnsi="Cambria Math"/>
                  <w:lang w:val="en-US"/>
                </w:rPr>
                <m:t>=</m:t>
              </m:r>
              <m:f>
                <m:fPr>
                  <m:ctrlPr>
                    <w:rPr>
                      <w:rFonts w:ascii="Cambria Math" w:eastAsiaTheme="minorEastAsia" w:hAnsi="Cambria Math"/>
                      <w:i/>
                      <w:lang w:val="en-US"/>
                    </w:rPr>
                  </m:ctrlPr>
                </m:fPr>
                <m:num>
                  <m:nary>
                    <m:naryPr>
                      <m:limLoc m:val="undOvr"/>
                      <m:ctrlPr>
                        <w:rPr>
                          <w:rFonts w:ascii="Cambria Math" w:eastAsiaTheme="minorEastAsia" w:hAnsi="Cambria Math"/>
                          <w:i/>
                          <w:lang w:val="en-US"/>
                        </w:rPr>
                      </m:ctrlPr>
                    </m:naryPr>
                    <m:sub>
                      <m:sSub>
                        <m:sSubPr>
                          <m:ctrlPr>
                            <w:rPr>
                              <w:rFonts w:ascii="Cambria Math" w:eastAsiaTheme="minorEastAsia" w:hAnsi="Cambria Math"/>
                              <w:i/>
                              <w:lang w:val="en-US"/>
                            </w:rPr>
                          </m:ctrlPr>
                        </m:sSubPr>
                        <m:e>
                          <m:r>
                            <w:rPr>
                              <w:rFonts w:ascii="Cambria Math" w:eastAsiaTheme="minorEastAsia" w:hAnsi="Cambria Math"/>
                              <w:lang w:val="en-US"/>
                            </w:rPr>
                            <m:t>z</m:t>
                          </m:r>
                        </m:e>
                        <m:sub>
                          <m:r>
                            <w:rPr>
                              <w:rFonts w:ascii="Cambria Math" w:eastAsiaTheme="minorEastAsia" w:hAnsi="Cambria Math"/>
                              <w:lang w:val="en-US"/>
                            </w:rPr>
                            <m:t>upp,xy,l,t</m:t>
                          </m:r>
                        </m:sub>
                      </m:sSub>
                    </m:sub>
                    <m:sup>
                      <m:sSub>
                        <m:sSubPr>
                          <m:ctrlPr>
                            <w:rPr>
                              <w:rFonts w:ascii="Cambria Math" w:eastAsiaTheme="minorEastAsia" w:hAnsi="Cambria Math"/>
                              <w:i/>
                              <w:lang w:val="en-US"/>
                            </w:rPr>
                          </m:ctrlPr>
                        </m:sSubPr>
                        <m:e>
                          <m:r>
                            <w:rPr>
                              <w:rFonts w:ascii="Cambria Math" w:eastAsiaTheme="minorEastAsia" w:hAnsi="Cambria Math"/>
                              <w:lang w:val="en-US"/>
                            </w:rPr>
                            <m:t>z</m:t>
                          </m:r>
                        </m:e>
                        <m:sub>
                          <m:r>
                            <w:rPr>
                              <w:rFonts w:ascii="Cambria Math" w:eastAsiaTheme="minorEastAsia" w:hAnsi="Cambria Math"/>
                              <w:lang w:val="en-US"/>
                            </w:rPr>
                            <m:t>low,xy,l,t</m:t>
                          </m:r>
                        </m:sub>
                      </m:sSub>
                    </m:sup>
                    <m:e>
                      <m:r>
                        <w:rPr>
                          <w:rFonts w:ascii="Cambria Math" w:eastAsiaTheme="minorEastAsia" w:hAnsi="Cambria Math"/>
                          <w:lang w:val="en-US"/>
                        </w:rPr>
                        <m:t>(1-</m:t>
                      </m:r>
                      <m:func>
                        <m:funcPr>
                          <m:ctrlPr>
                            <w:rPr>
                              <w:rFonts w:ascii="Cambria Math" w:eastAsiaTheme="minorEastAsia" w:hAnsi="Cambria Math"/>
                              <w:i/>
                              <w:lang w:val="en-US"/>
                            </w:rPr>
                          </m:ctrlPr>
                        </m:funcPr>
                        <m:fName>
                          <m:r>
                            <m:rPr>
                              <m:sty m:val="p"/>
                            </m:rPr>
                            <w:rPr>
                              <w:rFonts w:ascii="Cambria Math" w:eastAsiaTheme="minorEastAsia" w:hAnsi="Cambria Math"/>
                              <w:lang w:val="en-US"/>
                            </w:rPr>
                            <m:t>exp</m:t>
                          </m:r>
                        </m:fName>
                        <m:e>
                          <m:d>
                            <m:dPr>
                              <m:ctrlPr>
                                <w:rPr>
                                  <w:rFonts w:ascii="Cambria Math" w:eastAsiaTheme="minorEastAsia" w:hAnsi="Cambria Math"/>
                                  <w:i/>
                                  <w:lang w:val="en-US"/>
                                </w:rPr>
                              </m:ctrlPr>
                            </m:dPr>
                            <m:e>
                              <m:r>
                                <w:rPr>
                                  <w:rFonts w:ascii="Cambria Math" w:eastAsiaTheme="minorEastAsia" w:hAnsi="Cambria Math"/>
                                  <w:lang w:val="en-US"/>
                                </w:rPr>
                                <m:t>-d</m:t>
                              </m:r>
                              <m:sSub>
                                <m:sSubPr>
                                  <m:ctrlPr>
                                    <w:rPr>
                                      <w:rFonts w:ascii="Cambria Math" w:eastAsiaTheme="minorEastAsia" w:hAnsi="Cambria Math"/>
                                      <w:i/>
                                      <w:lang w:val="en-US"/>
                                    </w:rPr>
                                  </m:ctrlPr>
                                </m:sSubPr>
                                <m:e>
                                  <m:r>
                                    <w:rPr>
                                      <w:rFonts w:ascii="Cambria Math" w:eastAsiaTheme="minorEastAsia" w:hAnsi="Cambria Math"/>
                                      <w:lang w:val="en-US"/>
                                    </w:rPr>
                                    <m:t>d</m:t>
                                  </m:r>
                                </m:e>
                                <m:sub>
                                  <m:r>
                                    <w:rPr>
                                      <w:rFonts w:ascii="Cambria Math" w:eastAsiaTheme="minorEastAsia" w:hAnsi="Cambria Math"/>
                                      <w:lang w:val="en-US"/>
                                    </w:rPr>
                                    <m:t>CR</m:t>
                                  </m:r>
                                </m:sub>
                              </m:sSub>
                              <m:r>
                                <w:rPr>
                                  <w:rFonts w:ascii="Cambria Math" w:eastAsiaTheme="minorEastAsia" w:hAnsi="Cambria Math"/>
                                  <w:lang w:val="en-US"/>
                                </w:rPr>
                                <m:t>*</m:t>
                              </m:r>
                              <m:sSub>
                                <m:sSubPr>
                                  <m:ctrlPr>
                                    <w:rPr>
                                      <w:rFonts w:ascii="Cambria Math" w:eastAsiaTheme="minorEastAsia" w:hAnsi="Cambria Math"/>
                                      <w:i/>
                                      <w:lang w:val="en-US"/>
                                    </w:rPr>
                                  </m:ctrlPr>
                                </m:sSubPr>
                                <m:e>
                                  <m:r>
                                    <w:rPr>
                                      <w:rFonts w:ascii="Cambria Math" w:eastAsiaTheme="minorEastAsia" w:hAnsi="Cambria Math"/>
                                      <w:lang w:val="en-US"/>
                                    </w:rPr>
                                    <m:t>z</m:t>
                                  </m:r>
                                </m:e>
                                <m:sub>
                                  <m:r>
                                    <w:rPr>
                                      <w:rFonts w:ascii="Cambria Math" w:eastAsiaTheme="minorEastAsia" w:hAnsi="Cambria Math"/>
                                      <w:lang w:val="en-US"/>
                                    </w:rPr>
                                    <m:t>xy,l,t</m:t>
                                  </m:r>
                                </m:sub>
                              </m:sSub>
                            </m:e>
                          </m:d>
                          <m:r>
                            <w:rPr>
                              <w:rFonts w:ascii="Cambria Math" w:eastAsiaTheme="minorEastAsia" w:hAnsi="Cambria Math"/>
                              <w:lang w:val="en-US"/>
                            </w:rPr>
                            <m:t xml:space="preserve">) </m:t>
                          </m:r>
                        </m:e>
                      </m:func>
                    </m:e>
                  </m:nary>
                </m:num>
                <m:den>
                  <m:nary>
                    <m:naryPr>
                      <m:limLoc m:val="subSup"/>
                      <m:ctrlPr>
                        <w:rPr>
                          <w:rFonts w:ascii="Cambria Math" w:eastAsiaTheme="minorEastAsia" w:hAnsi="Cambria Math"/>
                          <w:i/>
                          <w:lang w:val="en-US"/>
                        </w:rPr>
                      </m:ctrlPr>
                    </m:naryPr>
                    <m:sub>
                      <m:r>
                        <w:rPr>
                          <w:rFonts w:ascii="Cambria Math" w:eastAsiaTheme="minorEastAsia" w:hAnsi="Cambria Math"/>
                          <w:lang w:val="en-US"/>
                        </w:rPr>
                        <m:t>0</m:t>
                      </m:r>
                    </m:sub>
                    <m:sup>
                      <m:r>
                        <w:rPr>
                          <w:rFonts w:ascii="Cambria Math" w:eastAsiaTheme="minorEastAsia" w:hAnsi="Cambria Math"/>
                          <w:lang w:val="en-US"/>
                        </w:rPr>
                        <m:t>s</m:t>
                      </m:r>
                      <m:sSub>
                        <m:sSubPr>
                          <m:ctrlPr>
                            <w:rPr>
                              <w:rFonts w:ascii="Cambria Math" w:eastAsiaTheme="minorEastAsia" w:hAnsi="Cambria Math"/>
                              <w:i/>
                              <w:lang w:val="en-US"/>
                            </w:rPr>
                          </m:ctrlPr>
                        </m:sSubPr>
                        <m:e>
                          <m:r>
                            <w:rPr>
                              <w:rFonts w:ascii="Cambria Math" w:eastAsiaTheme="minorEastAsia" w:hAnsi="Cambria Math"/>
                              <w:lang w:val="en-US"/>
                            </w:rPr>
                            <m:t>d</m:t>
                          </m:r>
                        </m:e>
                        <m:sub>
                          <m:r>
                            <w:rPr>
                              <w:rFonts w:ascii="Cambria Math" w:eastAsiaTheme="minorEastAsia" w:hAnsi="Cambria Math"/>
                              <w:lang w:val="en-US"/>
                            </w:rPr>
                            <m:t>xy,t</m:t>
                          </m:r>
                        </m:sub>
                      </m:sSub>
                    </m:sup>
                    <m:e>
                      <m:r>
                        <w:rPr>
                          <w:rFonts w:ascii="Cambria Math" w:eastAsiaTheme="minorEastAsia" w:hAnsi="Cambria Math"/>
                          <w:lang w:val="en-US"/>
                        </w:rPr>
                        <m:t>(1-</m:t>
                      </m:r>
                      <m:func>
                        <m:funcPr>
                          <m:ctrlPr>
                            <w:rPr>
                              <w:rFonts w:ascii="Cambria Math" w:eastAsiaTheme="minorEastAsia" w:hAnsi="Cambria Math"/>
                              <w:i/>
                              <w:lang w:val="en-US"/>
                            </w:rPr>
                          </m:ctrlPr>
                        </m:funcPr>
                        <m:fName>
                          <m:r>
                            <m:rPr>
                              <m:sty m:val="p"/>
                            </m:rPr>
                            <w:rPr>
                              <w:rFonts w:ascii="Cambria Math" w:eastAsiaTheme="minorEastAsia" w:hAnsi="Cambria Math"/>
                              <w:lang w:val="en-US"/>
                            </w:rPr>
                            <m:t>exp</m:t>
                          </m:r>
                        </m:fName>
                        <m:e>
                          <m:d>
                            <m:dPr>
                              <m:ctrlPr>
                                <w:rPr>
                                  <w:rFonts w:ascii="Cambria Math" w:eastAsiaTheme="minorEastAsia" w:hAnsi="Cambria Math"/>
                                  <w:i/>
                                  <w:lang w:val="en-US"/>
                                </w:rPr>
                              </m:ctrlPr>
                            </m:dPr>
                            <m:e>
                              <m:r>
                                <w:rPr>
                                  <w:rFonts w:ascii="Cambria Math" w:eastAsiaTheme="minorEastAsia" w:hAnsi="Cambria Math"/>
                                  <w:lang w:val="en-US"/>
                                </w:rPr>
                                <m:t>-d</m:t>
                              </m:r>
                              <m:sSub>
                                <m:sSubPr>
                                  <m:ctrlPr>
                                    <w:rPr>
                                      <w:rFonts w:ascii="Cambria Math" w:eastAsiaTheme="minorEastAsia" w:hAnsi="Cambria Math"/>
                                      <w:i/>
                                      <w:lang w:val="en-US"/>
                                    </w:rPr>
                                  </m:ctrlPr>
                                </m:sSubPr>
                                <m:e>
                                  <m:r>
                                    <w:rPr>
                                      <w:rFonts w:ascii="Cambria Math" w:eastAsiaTheme="minorEastAsia" w:hAnsi="Cambria Math"/>
                                      <w:lang w:val="en-US"/>
                                    </w:rPr>
                                    <m:t>d</m:t>
                                  </m:r>
                                </m:e>
                                <m:sub>
                                  <m:r>
                                    <w:rPr>
                                      <w:rFonts w:ascii="Cambria Math" w:eastAsiaTheme="minorEastAsia" w:hAnsi="Cambria Math"/>
                                      <w:lang w:val="en-US"/>
                                    </w:rPr>
                                    <m:t>CR</m:t>
                                  </m:r>
                                </m:sub>
                              </m:sSub>
                              <m:r>
                                <w:rPr>
                                  <w:rFonts w:ascii="Cambria Math" w:eastAsiaTheme="minorEastAsia" w:hAnsi="Cambria Math"/>
                                  <w:lang w:val="en-US"/>
                                </w:rPr>
                                <m:t>*</m:t>
                              </m:r>
                              <m:sSub>
                                <m:sSubPr>
                                  <m:ctrlPr>
                                    <w:rPr>
                                      <w:rFonts w:ascii="Cambria Math" w:eastAsiaTheme="minorEastAsia" w:hAnsi="Cambria Math"/>
                                      <w:i/>
                                      <w:lang w:val="en-US"/>
                                    </w:rPr>
                                  </m:ctrlPr>
                                </m:sSubPr>
                                <m:e>
                                  <m:r>
                                    <w:rPr>
                                      <w:rFonts w:ascii="Cambria Math" w:eastAsiaTheme="minorEastAsia" w:hAnsi="Cambria Math"/>
                                      <w:lang w:val="en-US"/>
                                    </w:rPr>
                                    <m:t>z</m:t>
                                  </m:r>
                                </m:e>
                                <m:sub>
                                  <m:r>
                                    <w:rPr>
                                      <w:rFonts w:ascii="Cambria Math" w:eastAsiaTheme="minorEastAsia" w:hAnsi="Cambria Math"/>
                                      <w:lang w:val="en-US"/>
                                    </w:rPr>
                                    <m:t>xy,l,t</m:t>
                                  </m:r>
                                </m:sub>
                              </m:sSub>
                            </m:e>
                          </m:d>
                        </m:e>
                      </m:func>
                    </m:e>
                  </m:nary>
                  <m:r>
                    <w:rPr>
                      <w:rFonts w:ascii="Cambria Math" w:eastAsiaTheme="minorEastAsia" w:hAnsi="Cambria Math"/>
                      <w:lang w:val="en-US"/>
                    </w:rPr>
                    <m:t xml:space="preserve">) </m:t>
                  </m:r>
                </m:den>
              </m:f>
              <m:r>
                <w:rPr>
                  <w:rFonts w:ascii="Cambria Math" w:eastAsiaTheme="minorEastAsia" w:hAnsi="Cambria Math"/>
                  <w:lang w:val="en-US"/>
                </w:rPr>
                <m:t>*cree</m:t>
              </m:r>
              <m:sSub>
                <m:sSubPr>
                  <m:ctrlPr>
                    <w:rPr>
                      <w:rFonts w:ascii="Cambria Math" w:eastAsiaTheme="minorEastAsia" w:hAnsi="Cambria Math"/>
                      <w:i/>
                      <w:lang w:val="en-US"/>
                    </w:rPr>
                  </m:ctrlPr>
                </m:sSubPr>
                <m:e>
                  <m:r>
                    <w:rPr>
                      <w:rFonts w:ascii="Cambria Math" w:eastAsiaTheme="minorEastAsia" w:hAnsi="Cambria Math"/>
                      <w:lang w:val="en-US"/>
                    </w:rPr>
                    <m:t>p</m:t>
                  </m:r>
                </m:e>
                <m:sub>
                  <m:r>
                    <w:rPr>
                      <w:rFonts w:ascii="Cambria Math" w:eastAsiaTheme="minorEastAsia" w:hAnsi="Cambria Math"/>
                      <w:lang w:val="en-US"/>
                    </w:rPr>
                    <m:t>xy,t→i</m:t>
                  </m:r>
                </m:sub>
              </m:sSub>
            </m:oMath>
            <w:r>
              <w:rPr>
                <w:lang w:val="en-US"/>
              </w:rPr>
              <w:t xml:space="preserve"> </w:t>
            </w:r>
          </w:p>
        </w:tc>
        <w:tc>
          <w:tcPr>
            <w:tcW w:w="987" w:type="dxa"/>
          </w:tcPr>
          <w:p w14:paraId="42E5A851" w14:textId="182718A2" w:rsidR="00E84A62" w:rsidRPr="009A5CB4" w:rsidRDefault="00E84A62" w:rsidP="008F27A7">
            <w:pPr>
              <w:spacing w:line="480" w:lineRule="auto"/>
              <w:rPr>
                <w:lang w:val="en-US"/>
              </w:rPr>
            </w:pPr>
            <w:bookmarkStart w:id="4" w:name="_Ref21704069"/>
            <w:r w:rsidRPr="009A5CB4">
              <w:rPr>
                <w:lang w:val="en-US"/>
              </w:rPr>
              <w:t>S</w:t>
            </w:r>
            <w:r w:rsidRPr="009A5CB4">
              <w:rPr>
                <w:lang w:val="en-US"/>
              </w:rPr>
              <w:fldChar w:fldCharType="begin"/>
            </w:r>
            <w:r w:rsidRPr="009A5CB4">
              <w:rPr>
                <w:lang w:val="en-US"/>
              </w:rPr>
              <w:instrText xml:space="preserve"> SEQ Equation \* ARABIC </w:instrText>
            </w:r>
            <w:r w:rsidRPr="009A5CB4">
              <w:rPr>
                <w:lang w:val="en-US"/>
              </w:rPr>
              <w:fldChar w:fldCharType="separate"/>
            </w:r>
            <w:r>
              <w:rPr>
                <w:noProof/>
                <w:lang w:val="en-US"/>
              </w:rPr>
              <w:t>5</w:t>
            </w:r>
            <w:r w:rsidRPr="009A5CB4">
              <w:rPr>
                <w:lang w:val="en-US"/>
              </w:rPr>
              <w:fldChar w:fldCharType="end"/>
            </w:r>
            <w:bookmarkEnd w:id="4"/>
          </w:p>
        </w:tc>
      </w:tr>
    </w:tbl>
    <w:p w14:paraId="12710621" w14:textId="22282FE9" w:rsidR="00E84A62" w:rsidRPr="009A5CB4" w:rsidRDefault="00E84A62" w:rsidP="00E84A62">
      <w:pPr>
        <w:rPr>
          <w:lang w:val="en-US"/>
        </w:rPr>
      </w:pPr>
      <w:r w:rsidRPr="009A5CB4">
        <w:rPr>
          <w:lang w:val="en-US"/>
        </w:rPr>
        <w:t xml:space="preserve">Tree throw affects soil and landscape depending on the dimensions of the root clump and the transport distance. The depth </w:t>
      </w:r>
      <w:r w:rsidRPr="009A5CB4">
        <w:rPr>
          <w:i/>
          <w:lang w:val="en-US"/>
        </w:rPr>
        <w:t>d</w:t>
      </w:r>
      <w:r w:rsidRPr="009A5CB4">
        <w:rPr>
          <w:lang w:val="en-US"/>
        </w:rPr>
        <w:t xml:space="preserve"> and width </w:t>
      </w:r>
      <w:r w:rsidRPr="009A5CB4">
        <w:rPr>
          <w:i/>
          <w:lang w:val="en-US"/>
        </w:rPr>
        <w:t>w</w:t>
      </w:r>
      <w:r w:rsidRPr="009A5CB4">
        <w:rPr>
          <w:lang w:val="en-US"/>
        </w:rPr>
        <w:t xml:space="preserve"> dimensions of the root clump </w:t>
      </w:r>
      <w:proofErr w:type="spellStart"/>
      <w:r w:rsidRPr="009A5CB4">
        <w:rPr>
          <w:i/>
          <w:lang w:val="en-US"/>
        </w:rPr>
        <w:t>dim</w:t>
      </w:r>
      <w:r w:rsidRPr="009A5CB4">
        <w:rPr>
          <w:i/>
          <w:vertAlign w:val="subscript"/>
          <w:lang w:val="en-US"/>
        </w:rPr>
        <w:t>wd,a</w:t>
      </w:r>
      <w:proofErr w:type="spellEnd"/>
      <w:r w:rsidRPr="009A5CB4">
        <w:rPr>
          <w:i/>
          <w:lang w:val="en-US"/>
        </w:rPr>
        <w:t xml:space="preserve"> </w:t>
      </w:r>
      <w:r w:rsidRPr="009A5CB4">
        <w:rPr>
          <w:lang w:val="en-US"/>
        </w:rPr>
        <w:t xml:space="preserve">[m] are scaled with tree age </w:t>
      </w:r>
      <w:r w:rsidRPr="009A5CB4">
        <w:rPr>
          <w:i/>
          <w:lang w:val="en-US"/>
        </w:rPr>
        <w:t>a</w:t>
      </w:r>
      <w:r w:rsidRPr="009A5CB4">
        <w:rPr>
          <w:lang w:val="en-US"/>
        </w:rPr>
        <w:t xml:space="preserve"> [years] and have maximum dimensions </w:t>
      </w:r>
      <w:proofErr w:type="spellStart"/>
      <w:r w:rsidRPr="009A5CB4">
        <w:rPr>
          <w:i/>
          <w:lang w:val="en-US"/>
        </w:rPr>
        <w:t>dim</w:t>
      </w:r>
      <w:r w:rsidRPr="009A5CB4">
        <w:rPr>
          <w:i/>
          <w:vertAlign w:val="subscript"/>
          <w:lang w:val="en-US"/>
        </w:rPr>
        <w:t>wd,max</w:t>
      </w:r>
      <w:proofErr w:type="spellEnd"/>
      <w:r w:rsidRPr="009A5CB4">
        <w:rPr>
          <w:lang w:val="en-US"/>
        </w:rPr>
        <w:t xml:space="preserve"> [m] (Eq. </w:t>
      </w:r>
      <w:r w:rsidRPr="009A5CB4">
        <w:rPr>
          <w:lang w:val="en-US"/>
        </w:rPr>
        <w:fldChar w:fldCharType="begin"/>
      </w:r>
      <w:r w:rsidRPr="009A5CB4">
        <w:rPr>
          <w:lang w:val="en-US"/>
        </w:rPr>
        <w:instrText xml:space="preserve"> REF _Ref21704135 \h </w:instrText>
      </w:r>
      <w:r>
        <w:rPr>
          <w:lang w:val="en-US"/>
        </w:rPr>
        <w:instrText xml:space="preserve"> \* MERGEFORMAT </w:instrText>
      </w:r>
      <w:r w:rsidRPr="009A5CB4">
        <w:rPr>
          <w:lang w:val="en-US"/>
        </w:rPr>
      </w:r>
      <w:r w:rsidRPr="009A5CB4">
        <w:rPr>
          <w:lang w:val="en-US"/>
        </w:rPr>
        <w:fldChar w:fldCharType="separate"/>
      </w:r>
      <w:r w:rsidRPr="009A5CB4">
        <w:rPr>
          <w:lang w:val="en-US"/>
        </w:rPr>
        <w:t>S</w:t>
      </w:r>
      <w:r>
        <w:rPr>
          <w:lang w:val="en-US"/>
        </w:rPr>
        <w:t>6</w:t>
      </w:r>
      <w:r w:rsidRPr="009A5CB4">
        <w:rPr>
          <w:lang w:val="en-US"/>
        </w:rPr>
        <w:fldChar w:fldCharType="end"/>
      </w:r>
      <w:r w:rsidRPr="009A5CB4">
        <w:rPr>
          <w:lang w:val="en-US"/>
        </w:rPr>
        <w:t xml:space="preserve">). Soil material is collected from cells and layers that are covered by dimensions </w:t>
      </w:r>
      <w:proofErr w:type="spellStart"/>
      <w:r w:rsidRPr="009A5CB4">
        <w:rPr>
          <w:i/>
          <w:lang w:val="en-US"/>
        </w:rPr>
        <w:t>dim</w:t>
      </w:r>
      <w:r w:rsidRPr="009A5CB4">
        <w:rPr>
          <w:i/>
          <w:vertAlign w:val="subscript"/>
          <w:lang w:val="en-US"/>
        </w:rPr>
        <w:t>wd,a</w:t>
      </w:r>
      <w:proofErr w:type="spellEnd"/>
      <w:r w:rsidRPr="009A5CB4">
        <w:rPr>
          <w:lang w:val="en-US"/>
        </w:rPr>
        <w:t xml:space="preserve">, proportionally to the overlap of the root clump with cell dimensions. The soil material is homogenized and deposited at cell </w:t>
      </w:r>
      <w:proofErr w:type="spellStart"/>
      <w:r w:rsidRPr="009A5CB4">
        <w:rPr>
          <w:i/>
          <w:lang w:val="en-US"/>
        </w:rPr>
        <w:t>i</w:t>
      </w:r>
      <w:proofErr w:type="spellEnd"/>
      <w:r w:rsidRPr="009A5CB4">
        <w:rPr>
          <w:lang w:val="en-US"/>
        </w:rPr>
        <w:t xml:space="preserve"> that is located at distance </w:t>
      </w:r>
      <w:r w:rsidRPr="009A5CB4">
        <w:rPr>
          <w:i/>
          <w:lang w:val="en-US"/>
        </w:rPr>
        <w:t>TD</w:t>
      </w:r>
      <w:r w:rsidRPr="009A5CB4">
        <w:rPr>
          <w:lang w:val="en-US"/>
        </w:rPr>
        <w:t xml:space="preserve"> [m] in the direction of the fall. Transport distance </w:t>
      </w:r>
      <w:r w:rsidRPr="009A5CB4">
        <w:rPr>
          <w:i/>
          <w:lang w:val="en-US"/>
        </w:rPr>
        <w:t>TD</w:t>
      </w:r>
      <w:r w:rsidRPr="009A5CB4">
        <w:rPr>
          <w:lang w:val="en-US"/>
        </w:rPr>
        <w:t xml:space="preserve"> is calculated using root clump width </w:t>
      </w:r>
      <w:proofErr w:type="spellStart"/>
      <w:r w:rsidRPr="009A5CB4">
        <w:rPr>
          <w:i/>
          <w:lang w:val="en-US"/>
        </w:rPr>
        <w:t>dim</w:t>
      </w:r>
      <w:r w:rsidRPr="009A5CB4">
        <w:rPr>
          <w:i/>
          <w:vertAlign w:val="subscript"/>
          <w:lang w:val="en-US"/>
        </w:rPr>
        <w:t>w</w:t>
      </w:r>
      <w:proofErr w:type="spellEnd"/>
      <w:r w:rsidRPr="009A5CB4">
        <w:rPr>
          <w:lang w:val="en-US"/>
        </w:rPr>
        <w:t xml:space="preserve"> and root clump depth </w:t>
      </w:r>
      <w:proofErr w:type="spellStart"/>
      <w:r w:rsidRPr="009A5CB4">
        <w:rPr>
          <w:i/>
          <w:lang w:val="en-US"/>
        </w:rPr>
        <w:t>dim</w:t>
      </w:r>
      <w:r w:rsidRPr="009A5CB4">
        <w:rPr>
          <w:i/>
          <w:vertAlign w:val="subscript"/>
          <w:lang w:val="en-US"/>
        </w:rPr>
        <w:t>d</w:t>
      </w:r>
      <w:proofErr w:type="spellEnd"/>
      <w:r w:rsidRPr="009A5CB4">
        <w:rPr>
          <w:lang w:val="en-US"/>
        </w:rPr>
        <w:t xml:space="preserve"> and slope </w:t>
      </w:r>
      <w:proofErr w:type="spellStart"/>
      <w:r w:rsidRPr="009A5CB4">
        <w:rPr>
          <w:i/>
          <w:lang w:val="en-US"/>
        </w:rPr>
        <w:t>Λ</w:t>
      </w:r>
      <w:r w:rsidRPr="009A5CB4">
        <w:rPr>
          <w:i/>
          <w:vertAlign w:val="subscript"/>
          <w:lang w:val="en-US"/>
        </w:rPr>
        <w:t>i</w:t>
      </w:r>
      <w:proofErr w:type="spellEnd"/>
      <w:r w:rsidRPr="009A5CB4">
        <w:rPr>
          <w:lang w:val="en-US"/>
        </w:rPr>
        <w:t xml:space="preserve"> in the falling direction (Eq. </w:t>
      </w:r>
      <w:r w:rsidRPr="009A5CB4">
        <w:rPr>
          <w:lang w:val="en-US"/>
        </w:rPr>
        <w:fldChar w:fldCharType="begin"/>
      </w:r>
      <w:r w:rsidRPr="009A5CB4">
        <w:rPr>
          <w:lang w:val="en-US"/>
        </w:rPr>
        <w:instrText xml:space="preserve"> REF _Ref21704155 \h </w:instrText>
      </w:r>
      <w:r>
        <w:rPr>
          <w:lang w:val="en-US"/>
        </w:rPr>
        <w:instrText xml:space="preserve"> \* MERGEFORMAT </w:instrText>
      </w:r>
      <w:r w:rsidRPr="009A5CB4">
        <w:rPr>
          <w:lang w:val="en-US"/>
        </w:rPr>
      </w:r>
      <w:r w:rsidRPr="009A5CB4">
        <w:rPr>
          <w:lang w:val="en-US"/>
        </w:rPr>
        <w:fldChar w:fldCharType="separate"/>
      </w:r>
      <w:r w:rsidRPr="009A5CB4">
        <w:rPr>
          <w:lang w:val="en-US"/>
        </w:rPr>
        <w:t>S</w:t>
      </w:r>
      <w:r>
        <w:rPr>
          <w:lang w:val="en-US"/>
        </w:rPr>
        <w:t>7</w:t>
      </w:r>
      <w:r w:rsidRPr="009A5CB4">
        <w:rPr>
          <w:lang w:val="en-US"/>
        </w:rPr>
        <w:fldChar w:fldCharType="end"/>
      </w:r>
      <w:r w:rsidRPr="009A5CB4">
        <w:rPr>
          <w:lang w:val="en-US"/>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7"/>
      </w:tblGrid>
      <w:tr w:rsidR="00E84A62" w:rsidRPr="009A5CB4" w14:paraId="6B4A6499" w14:textId="77777777" w:rsidTr="008F27A7">
        <w:tc>
          <w:tcPr>
            <w:tcW w:w="8075" w:type="dxa"/>
          </w:tcPr>
          <w:p w14:paraId="1504E932" w14:textId="77777777" w:rsidR="00E84A62" w:rsidRPr="009A5CB4" w:rsidRDefault="00E84A62" w:rsidP="008F27A7">
            <w:pPr>
              <w:spacing w:line="480" w:lineRule="auto"/>
              <w:rPr>
                <w:lang w:val="en-US"/>
              </w:rPr>
            </w:pPr>
            <m:oMath>
              <m:r>
                <w:rPr>
                  <w:rFonts w:ascii="Cambria Math" w:hAnsi="Cambria Math"/>
                  <w:lang w:val="en-US"/>
                </w:rPr>
                <m:t>d</m:t>
              </m:r>
              <m:sSub>
                <m:sSubPr>
                  <m:ctrlPr>
                    <w:rPr>
                      <w:rFonts w:ascii="Cambria Math" w:hAnsi="Cambria Math"/>
                      <w:i/>
                      <w:lang w:val="en-US"/>
                    </w:rPr>
                  </m:ctrlPr>
                </m:sSubPr>
                <m:e>
                  <m:r>
                    <w:rPr>
                      <w:rFonts w:ascii="Cambria Math" w:hAnsi="Cambria Math"/>
                      <w:lang w:val="en-US"/>
                    </w:rPr>
                    <m:t>im</m:t>
                  </m:r>
                </m:e>
                <m:sub>
                  <m:r>
                    <w:rPr>
                      <w:rFonts w:ascii="Cambria Math" w:hAnsi="Cambria Math"/>
                      <w:lang w:val="en-US"/>
                    </w:rPr>
                    <m:t>wd,a</m:t>
                  </m:r>
                </m:sub>
              </m:sSub>
              <m:r>
                <w:rPr>
                  <w:rFonts w:ascii="Cambria Math" w:hAnsi="Cambria Math"/>
                  <w:lang w:val="en-US"/>
                </w:rPr>
                <m:t>=</m:t>
              </m:r>
              <m:d>
                <m:dPr>
                  <m:begChr m:val="{"/>
                  <m:endChr m:val=""/>
                  <m:ctrlPr>
                    <w:rPr>
                      <w:rFonts w:ascii="Cambria Math" w:hAnsi="Cambria Math"/>
                      <w:i/>
                      <w:lang w:val="en-US"/>
                    </w:rPr>
                  </m:ctrlPr>
                </m:dPr>
                <m:e>
                  <m:eqArr>
                    <m:eqArrPr>
                      <m:ctrlPr>
                        <w:rPr>
                          <w:rFonts w:ascii="Cambria Math" w:hAnsi="Cambria Math"/>
                          <w:i/>
                          <w:lang w:val="en-US"/>
                        </w:rPr>
                      </m:ctrlPr>
                    </m:eqArrPr>
                    <m:e>
                      <m:r>
                        <w:rPr>
                          <w:rFonts w:ascii="Cambria Math" w:hAnsi="Cambria Math"/>
                          <w:lang w:val="en-US"/>
                        </w:rPr>
                        <m:t>d</m:t>
                      </m:r>
                      <m:sSub>
                        <m:sSubPr>
                          <m:ctrlPr>
                            <w:rPr>
                              <w:rFonts w:ascii="Cambria Math" w:hAnsi="Cambria Math"/>
                              <w:i/>
                              <w:lang w:val="en-US"/>
                            </w:rPr>
                          </m:ctrlPr>
                        </m:sSubPr>
                        <m:e>
                          <m:r>
                            <w:rPr>
                              <w:rFonts w:ascii="Cambria Math" w:hAnsi="Cambria Math"/>
                              <w:lang w:val="en-US"/>
                            </w:rPr>
                            <m:t>im</m:t>
                          </m:r>
                        </m:e>
                        <m:sub>
                          <m:r>
                            <w:rPr>
                              <w:rFonts w:ascii="Cambria Math" w:hAnsi="Cambria Math"/>
                              <w:lang w:val="en-US"/>
                            </w:rPr>
                            <m:t>wd,max</m:t>
                          </m:r>
                        </m:sub>
                      </m:sSub>
                      <m:r>
                        <w:rPr>
                          <w:rFonts w:ascii="Cambria Math" w:hAnsi="Cambria Math"/>
                          <w:lang w:val="en-US"/>
                        </w:rPr>
                        <m:t>*(</m:t>
                      </m:r>
                      <m:f>
                        <m:fPr>
                          <m:ctrlPr>
                            <w:rPr>
                              <w:rFonts w:ascii="Cambria Math" w:hAnsi="Cambria Math"/>
                              <w:i/>
                              <w:lang w:val="en-US"/>
                            </w:rPr>
                          </m:ctrlPr>
                        </m:fPr>
                        <m:num>
                          <m:r>
                            <w:rPr>
                              <w:rFonts w:ascii="Cambria Math" w:hAnsi="Cambria Math"/>
                              <w:lang w:val="en-US"/>
                            </w:rPr>
                            <m:t>3</m:t>
                          </m:r>
                        </m:num>
                        <m:den>
                          <m:r>
                            <w:rPr>
                              <w:rFonts w:ascii="Cambria Math" w:hAnsi="Cambria Math"/>
                              <w:lang w:val="en-US"/>
                            </w:rPr>
                            <m:t>2</m:t>
                          </m:r>
                        </m:den>
                      </m:f>
                      <m:r>
                        <w:rPr>
                          <w:rFonts w:ascii="Cambria Math" w:hAnsi="Cambria Math"/>
                          <w:lang w:val="en-US"/>
                        </w:rPr>
                        <m:t>*</m:t>
                      </m:r>
                      <m:f>
                        <m:fPr>
                          <m:ctrlPr>
                            <w:rPr>
                              <w:rFonts w:ascii="Cambria Math" w:hAnsi="Cambria Math"/>
                              <w:i/>
                              <w:lang w:val="en-US"/>
                            </w:rPr>
                          </m:ctrlPr>
                        </m:fPr>
                        <m:num>
                          <m:r>
                            <w:rPr>
                              <w:rFonts w:ascii="Cambria Math" w:hAnsi="Cambria Math"/>
                              <w:lang w:val="en-US"/>
                            </w:rPr>
                            <m:t>age</m:t>
                          </m:r>
                        </m:num>
                        <m:den>
                          <m:r>
                            <w:rPr>
                              <w:rFonts w:ascii="Cambria Math" w:hAnsi="Cambria Math"/>
                              <w:lang w:val="en-US"/>
                            </w:rPr>
                            <m:t>150</m:t>
                          </m:r>
                        </m:den>
                      </m:f>
                      <m:r>
                        <w:rPr>
                          <w:rFonts w:ascii="Cambria Math" w:hAnsi="Cambria Math"/>
                          <w:lang w:val="en-US"/>
                        </w:rPr>
                        <m:t>-0.5*</m:t>
                      </m:r>
                      <m:sSup>
                        <m:sSupPr>
                          <m:ctrlPr>
                            <w:rPr>
                              <w:rFonts w:ascii="Cambria Math" w:hAnsi="Cambria Math"/>
                              <w:i/>
                              <w:lang w:val="en-US"/>
                            </w:rPr>
                          </m:ctrlPr>
                        </m:sSupPr>
                        <m:e>
                          <m:d>
                            <m:dPr>
                              <m:ctrlPr>
                                <w:rPr>
                                  <w:rFonts w:ascii="Cambria Math" w:hAnsi="Cambria Math"/>
                                  <w:i/>
                                  <w:lang w:val="en-US"/>
                                </w:rPr>
                              </m:ctrlPr>
                            </m:dPr>
                            <m:e>
                              <m:f>
                                <m:fPr>
                                  <m:ctrlPr>
                                    <w:rPr>
                                      <w:rFonts w:ascii="Cambria Math" w:hAnsi="Cambria Math"/>
                                      <w:i/>
                                      <w:lang w:val="en-US"/>
                                    </w:rPr>
                                  </m:ctrlPr>
                                </m:fPr>
                                <m:num>
                                  <m:r>
                                    <w:rPr>
                                      <w:rFonts w:ascii="Cambria Math" w:hAnsi="Cambria Math"/>
                                      <w:lang w:val="en-US"/>
                                    </w:rPr>
                                    <m:t>age</m:t>
                                  </m:r>
                                </m:num>
                                <m:den>
                                  <m:r>
                                    <w:rPr>
                                      <w:rFonts w:ascii="Cambria Math" w:hAnsi="Cambria Math"/>
                                      <w:lang w:val="en-US"/>
                                    </w:rPr>
                                    <m:t>150</m:t>
                                  </m:r>
                                </m:den>
                              </m:f>
                            </m:e>
                          </m:d>
                        </m:e>
                        <m:sup>
                          <m:r>
                            <w:rPr>
                              <w:rFonts w:ascii="Cambria Math" w:hAnsi="Cambria Math"/>
                              <w:lang w:val="en-US"/>
                            </w:rPr>
                            <m:t>3</m:t>
                          </m:r>
                        </m:sup>
                      </m:sSup>
                      <m:r>
                        <w:rPr>
                          <w:rFonts w:ascii="Cambria Math" w:hAnsi="Cambria Math"/>
                          <w:lang w:val="en-US"/>
                        </w:rPr>
                        <m:t>,  &amp;age&lt;150</m:t>
                      </m:r>
                    </m:e>
                    <m:e>
                      <m:sSub>
                        <m:sSubPr>
                          <m:ctrlPr>
                            <w:rPr>
                              <w:rFonts w:ascii="Cambria Math" w:hAnsi="Cambria Math"/>
                              <w:lang w:val="en-US"/>
                            </w:rPr>
                          </m:ctrlPr>
                        </m:sSubPr>
                        <m:e>
                          <m:r>
                            <m:rPr>
                              <m:sty m:val="p"/>
                            </m:rPr>
                            <w:rPr>
                              <w:rFonts w:ascii="Cambria Math" w:hAnsi="Cambria Math"/>
                              <w:lang w:val="en-US"/>
                            </w:rPr>
                            <m:t>dim</m:t>
                          </m:r>
                        </m:e>
                        <m:sub>
                          <m:r>
                            <m:rPr>
                              <m:sty m:val="p"/>
                            </m:rPr>
                            <w:rPr>
                              <w:rFonts w:ascii="Cambria Math" w:hAnsi="Cambria Math"/>
                              <w:lang w:val="en-US"/>
                            </w:rPr>
                            <m:t>wd,max</m:t>
                          </m:r>
                        </m:sub>
                      </m:sSub>
                      <m:r>
                        <w:rPr>
                          <w:rFonts w:ascii="Cambria Math" w:hAnsi="Cambria Math"/>
                          <w:lang w:val="en-US"/>
                        </w:rPr>
                        <m:t>,  &amp;age≥150</m:t>
                      </m:r>
                    </m:e>
                  </m:eqArr>
                </m:e>
              </m:d>
            </m:oMath>
            <w:r>
              <w:rPr>
                <w:lang w:val="en-US"/>
              </w:rPr>
              <w:t xml:space="preserve"> </w:t>
            </w:r>
          </w:p>
        </w:tc>
        <w:tc>
          <w:tcPr>
            <w:tcW w:w="987" w:type="dxa"/>
          </w:tcPr>
          <w:p w14:paraId="7872E865" w14:textId="1E47AD7E" w:rsidR="00E84A62" w:rsidRPr="009A5CB4" w:rsidRDefault="00E84A62" w:rsidP="008F27A7">
            <w:pPr>
              <w:spacing w:line="480" w:lineRule="auto"/>
              <w:rPr>
                <w:lang w:val="en-US"/>
              </w:rPr>
            </w:pPr>
            <w:bookmarkStart w:id="5" w:name="_Ref21704135"/>
            <w:r w:rsidRPr="009A5CB4">
              <w:rPr>
                <w:lang w:val="en-US"/>
              </w:rPr>
              <w:t>S</w:t>
            </w:r>
            <w:r w:rsidRPr="009A5CB4">
              <w:rPr>
                <w:lang w:val="en-US"/>
              </w:rPr>
              <w:fldChar w:fldCharType="begin"/>
            </w:r>
            <w:r w:rsidRPr="009A5CB4">
              <w:rPr>
                <w:lang w:val="en-US"/>
              </w:rPr>
              <w:instrText xml:space="preserve"> SEQ Equation \* ARABIC </w:instrText>
            </w:r>
            <w:r w:rsidRPr="009A5CB4">
              <w:rPr>
                <w:lang w:val="en-US"/>
              </w:rPr>
              <w:fldChar w:fldCharType="separate"/>
            </w:r>
            <w:r>
              <w:rPr>
                <w:noProof/>
                <w:lang w:val="en-US"/>
              </w:rPr>
              <w:t>6</w:t>
            </w:r>
            <w:r w:rsidRPr="009A5CB4">
              <w:rPr>
                <w:lang w:val="en-US"/>
              </w:rPr>
              <w:fldChar w:fldCharType="end"/>
            </w:r>
            <w:bookmarkEnd w:id="5"/>
          </w:p>
        </w:tc>
      </w:tr>
      <w:tr w:rsidR="00E84A62" w:rsidRPr="009A5CB4" w14:paraId="422232CD" w14:textId="77777777" w:rsidTr="008F27A7">
        <w:tc>
          <w:tcPr>
            <w:tcW w:w="8075" w:type="dxa"/>
          </w:tcPr>
          <w:p w14:paraId="20022FCE" w14:textId="77777777" w:rsidR="00E84A62" w:rsidRPr="009A5CB4" w:rsidRDefault="00E84A62" w:rsidP="008F27A7">
            <w:pPr>
              <w:spacing w:line="480" w:lineRule="auto"/>
              <w:rPr>
                <w:lang w:val="en-US"/>
              </w:rPr>
            </w:pPr>
            <m:oMath>
              <m:r>
                <w:rPr>
                  <w:rFonts w:ascii="Cambria Math" w:hAnsi="Cambria Math"/>
                  <w:lang w:val="en-US"/>
                </w:rPr>
                <m:t>TD=</m:t>
              </m:r>
              <m:f>
                <m:fPr>
                  <m:ctrlPr>
                    <w:rPr>
                      <w:rFonts w:ascii="Cambria Math" w:hAnsi="Cambria Math"/>
                      <w:i/>
                      <w:lang w:val="en-US"/>
                    </w:rPr>
                  </m:ctrlPr>
                </m:fPr>
                <m:num>
                  <m:r>
                    <w:rPr>
                      <w:rFonts w:ascii="Cambria Math" w:hAnsi="Cambria Math"/>
                      <w:lang w:val="en-US"/>
                    </w:rPr>
                    <m:t>d</m:t>
                  </m:r>
                  <m:sSub>
                    <m:sSubPr>
                      <m:ctrlPr>
                        <w:rPr>
                          <w:rFonts w:ascii="Cambria Math" w:hAnsi="Cambria Math"/>
                          <w:i/>
                          <w:lang w:val="en-US"/>
                        </w:rPr>
                      </m:ctrlPr>
                    </m:sSubPr>
                    <m:e>
                      <m:r>
                        <w:rPr>
                          <w:rFonts w:ascii="Cambria Math" w:hAnsi="Cambria Math"/>
                          <w:lang w:val="en-US"/>
                        </w:rPr>
                        <m:t>im</m:t>
                      </m:r>
                    </m:e>
                    <m:sub>
                      <m:r>
                        <w:rPr>
                          <w:rFonts w:ascii="Cambria Math" w:hAnsi="Cambria Math"/>
                          <w:lang w:val="en-US"/>
                        </w:rPr>
                        <m:t>w,a</m:t>
                      </m:r>
                    </m:sub>
                  </m:sSub>
                </m:num>
                <m:den>
                  <m:r>
                    <w:rPr>
                      <w:rFonts w:ascii="Cambria Math" w:hAnsi="Cambria Math"/>
                      <w:lang w:val="en-US"/>
                    </w:rPr>
                    <m:t>2</m:t>
                  </m:r>
                </m:den>
              </m:f>
              <m:r>
                <w:rPr>
                  <w:rFonts w:ascii="Cambria Math" w:hAnsi="Cambria Math"/>
                  <w:lang w:val="en-US"/>
                </w:rPr>
                <m:t>*</m:t>
              </m:r>
              <m:d>
                <m:dPr>
                  <m:ctrlPr>
                    <w:rPr>
                      <w:rFonts w:ascii="Cambria Math" w:hAnsi="Cambria Math"/>
                      <w:i/>
                      <w:lang w:val="en-US"/>
                    </w:rPr>
                  </m:ctrlPr>
                </m:dPr>
                <m:e>
                  <m:func>
                    <m:funcPr>
                      <m:ctrlPr>
                        <w:rPr>
                          <w:rFonts w:ascii="Cambria Math" w:hAnsi="Cambria Math"/>
                          <w:lang w:val="en-US"/>
                        </w:rPr>
                      </m:ctrlPr>
                    </m:funcPr>
                    <m:fName>
                      <m:r>
                        <m:rPr>
                          <m:sty m:val="p"/>
                        </m:rPr>
                        <w:rPr>
                          <w:rFonts w:ascii="Cambria Math" w:hAnsi="Cambria Math"/>
                          <w:lang w:val="en-US"/>
                        </w:rPr>
                        <m:t>cos</m:t>
                      </m:r>
                      <m:ctrlPr>
                        <w:rPr>
                          <w:rFonts w:ascii="Cambria Math" w:hAnsi="Cambria Math"/>
                          <w:i/>
                          <w:lang w:val="en-US"/>
                        </w:rPr>
                      </m:ctrlPr>
                    </m:fName>
                    <m:e>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Λ</m:t>
                              </m:r>
                            </m:e>
                            <m:sub>
                              <m:r>
                                <w:rPr>
                                  <w:rFonts w:ascii="Cambria Math" w:hAnsi="Cambria Math"/>
                                  <w:lang w:val="en-US"/>
                                </w:rPr>
                                <m:t>i</m:t>
                              </m:r>
                            </m:sub>
                          </m:sSub>
                        </m:e>
                      </m:d>
                    </m:e>
                  </m:func>
                  <m:r>
                    <w:rPr>
                      <w:rFonts w:ascii="Cambria Math" w:hAnsi="Cambria Math"/>
                      <w:lang w:val="en-US"/>
                    </w:rPr>
                    <m:t>-</m:t>
                  </m:r>
                  <m:func>
                    <m:funcPr>
                      <m:ctrlPr>
                        <w:rPr>
                          <w:rFonts w:ascii="Cambria Math" w:hAnsi="Cambria Math"/>
                          <w:lang w:val="en-US"/>
                        </w:rPr>
                      </m:ctrlPr>
                    </m:funcPr>
                    <m:fName>
                      <m:r>
                        <m:rPr>
                          <m:sty m:val="p"/>
                        </m:rPr>
                        <w:rPr>
                          <w:rFonts w:ascii="Cambria Math" w:hAnsi="Cambria Math"/>
                          <w:lang w:val="en-US"/>
                        </w:rPr>
                        <m:t>sin</m:t>
                      </m:r>
                      <m:ctrlPr>
                        <w:rPr>
                          <w:rFonts w:ascii="Cambria Math" w:hAnsi="Cambria Math"/>
                          <w:i/>
                          <w:lang w:val="en-US"/>
                        </w:rPr>
                      </m:ctrlPr>
                    </m:fName>
                    <m:e>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Λ</m:t>
                              </m:r>
                            </m:e>
                            <m:sub>
                              <m:r>
                                <w:rPr>
                                  <w:rFonts w:ascii="Cambria Math" w:hAnsi="Cambria Math"/>
                                  <w:lang w:val="en-US"/>
                                </w:rPr>
                                <m:t>i</m:t>
                              </m:r>
                            </m:sub>
                          </m:sSub>
                        </m:e>
                      </m:d>
                    </m:e>
                  </m:func>
                </m:e>
              </m:d>
              <m:r>
                <w:rPr>
                  <w:rFonts w:ascii="Cambria Math" w:hAnsi="Cambria Math"/>
                  <w:lang w:val="en-US"/>
                </w:rPr>
                <m:t>-</m:t>
              </m:r>
              <m:f>
                <m:fPr>
                  <m:ctrlPr>
                    <w:rPr>
                      <w:rFonts w:ascii="Cambria Math" w:hAnsi="Cambria Math"/>
                      <w:i/>
                      <w:lang w:val="en-US"/>
                    </w:rPr>
                  </m:ctrlPr>
                </m:fPr>
                <m:num>
                  <m:r>
                    <w:rPr>
                      <w:rFonts w:ascii="Cambria Math" w:hAnsi="Cambria Math"/>
                      <w:lang w:val="en-US"/>
                    </w:rPr>
                    <m:t>d</m:t>
                  </m:r>
                  <m:sSub>
                    <m:sSubPr>
                      <m:ctrlPr>
                        <w:rPr>
                          <w:rFonts w:ascii="Cambria Math" w:hAnsi="Cambria Math"/>
                          <w:i/>
                          <w:lang w:val="en-US"/>
                        </w:rPr>
                      </m:ctrlPr>
                    </m:sSubPr>
                    <m:e>
                      <m:r>
                        <w:rPr>
                          <w:rFonts w:ascii="Cambria Math" w:hAnsi="Cambria Math"/>
                          <w:lang w:val="en-US"/>
                        </w:rPr>
                        <m:t>im</m:t>
                      </m:r>
                    </m:e>
                    <m:sub>
                      <m:r>
                        <w:rPr>
                          <w:rFonts w:ascii="Cambria Math" w:hAnsi="Cambria Math"/>
                          <w:lang w:val="en-US"/>
                        </w:rPr>
                        <m:t>d,a</m:t>
                      </m:r>
                    </m:sub>
                  </m:sSub>
                </m:num>
                <m:den>
                  <m:r>
                    <w:rPr>
                      <w:rFonts w:ascii="Cambria Math" w:hAnsi="Cambria Math"/>
                      <w:lang w:val="en-US"/>
                    </w:rPr>
                    <m:t>2</m:t>
                  </m:r>
                </m:den>
              </m:f>
              <m:r>
                <w:rPr>
                  <w:rFonts w:ascii="Cambria Math" w:hAnsi="Cambria Math"/>
                  <w:lang w:val="en-US"/>
                </w:rPr>
                <m:t>*</m:t>
              </m:r>
              <m:d>
                <m:dPr>
                  <m:ctrlPr>
                    <w:rPr>
                      <w:rFonts w:ascii="Cambria Math" w:hAnsi="Cambria Math"/>
                      <w:i/>
                      <w:lang w:val="en-US"/>
                    </w:rPr>
                  </m:ctrlPr>
                </m:dPr>
                <m:e>
                  <m:func>
                    <m:funcPr>
                      <m:ctrlPr>
                        <w:rPr>
                          <w:rFonts w:ascii="Cambria Math" w:hAnsi="Cambria Math"/>
                          <w:lang w:val="en-US"/>
                        </w:rPr>
                      </m:ctrlPr>
                    </m:funcPr>
                    <m:fName>
                      <m:r>
                        <m:rPr>
                          <m:sty m:val="p"/>
                        </m:rPr>
                        <w:rPr>
                          <w:rFonts w:ascii="Cambria Math" w:hAnsi="Cambria Math"/>
                          <w:lang w:val="en-US"/>
                        </w:rPr>
                        <m:t>sin</m:t>
                      </m:r>
                      <m:ctrlPr>
                        <w:rPr>
                          <w:rFonts w:ascii="Cambria Math" w:hAnsi="Cambria Math"/>
                          <w:i/>
                          <w:lang w:val="en-US"/>
                        </w:rPr>
                      </m:ctrlPr>
                    </m:fName>
                    <m:e>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Λ</m:t>
                              </m:r>
                            </m:e>
                            <m:sub>
                              <m:r>
                                <w:rPr>
                                  <w:rFonts w:ascii="Cambria Math" w:hAnsi="Cambria Math"/>
                                  <w:lang w:val="en-US"/>
                                </w:rPr>
                                <m:t>i</m:t>
                              </m:r>
                            </m:sub>
                          </m:sSub>
                        </m:e>
                      </m:d>
                    </m:e>
                  </m:func>
                  <m:r>
                    <w:rPr>
                      <w:rFonts w:ascii="Cambria Math" w:hAnsi="Cambria Math"/>
                      <w:lang w:val="en-US"/>
                    </w:rPr>
                    <m:t>-</m:t>
                  </m:r>
                  <m:func>
                    <m:funcPr>
                      <m:ctrlPr>
                        <w:rPr>
                          <w:rFonts w:ascii="Cambria Math" w:hAnsi="Cambria Math"/>
                          <w:i/>
                          <w:lang w:val="en-US"/>
                        </w:rPr>
                      </m:ctrlPr>
                    </m:funcPr>
                    <m:fName>
                      <m:r>
                        <m:rPr>
                          <m:sty m:val="p"/>
                        </m:rPr>
                        <w:rPr>
                          <w:rFonts w:ascii="Cambria Math" w:hAnsi="Cambria Math"/>
                          <w:lang w:val="en-US"/>
                        </w:rPr>
                        <m:t>cos</m:t>
                      </m:r>
                    </m:fName>
                    <m:e>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Λ</m:t>
                              </m:r>
                            </m:e>
                            <m:sub>
                              <m:r>
                                <w:rPr>
                                  <w:rFonts w:ascii="Cambria Math" w:hAnsi="Cambria Math"/>
                                  <w:lang w:val="en-US"/>
                                </w:rPr>
                                <m:t>i</m:t>
                              </m:r>
                            </m:sub>
                          </m:sSub>
                        </m:e>
                      </m:d>
                    </m:e>
                  </m:func>
                </m:e>
              </m:d>
            </m:oMath>
            <w:r>
              <w:rPr>
                <w:lang w:val="en-US"/>
              </w:rPr>
              <w:t xml:space="preserve"> </w:t>
            </w:r>
          </w:p>
        </w:tc>
        <w:tc>
          <w:tcPr>
            <w:tcW w:w="987" w:type="dxa"/>
          </w:tcPr>
          <w:p w14:paraId="0EF0ACCF" w14:textId="259607B8" w:rsidR="00E84A62" w:rsidRPr="009A5CB4" w:rsidRDefault="00E84A62" w:rsidP="008F27A7">
            <w:pPr>
              <w:spacing w:line="480" w:lineRule="auto"/>
              <w:rPr>
                <w:lang w:val="en-US"/>
              </w:rPr>
            </w:pPr>
            <w:bookmarkStart w:id="6" w:name="_Ref21704155"/>
            <w:r w:rsidRPr="009A5CB4">
              <w:rPr>
                <w:lang w:val="en-US"/>
              </w:rPr>
              <w:t>S</w:t>
            </w:r>
            <w:r w:rsidRPr="009A5CB4">
              <w:rPr>
                <w:lang w:val="en-US"/>
              </w:rPr>
              <w:fldChar w:fldCharType="begin"/>
            </w:r>
            <w:r w:rsidRPr="009A5CB4">
              <w:rPr>
                <w:lang w:val="en-US"/>
              </w:rPr>
              <w:instrText xml:space="preserve"> SEQ Equation \* ARABIC </w:instrText>
            </w:r>
            <w:r w:rsidRPr="009A5CB4">
              <w:rPr>
                <w:lang w:val="en-US"/>
              </w:rPr>
              <w:fldChar w:fldCharType="separate"/>
            </w:r>
            <w:r>
              <w:rPr>
                <w:noProof/>
                <w:lang w:val="en-US"/>
              </w:rPr>
              <w:t>7</w:t>
            </w:r>
            <w:r w:rsidRPr="009A5CB4">
              <w:rPr>
                <w:lang w:val="en-US"/>
              </w:rPr>
              <w:fldChar w:fldCharType="end"/>
            </w:r>
            <w:bookmarkEnd w:id="6"/>
          </w:p>
        </w:tc>
      </w:tr>
    </w:tbl>
    <w:p w14:paraId="3503C5C1" w14:textId="77777777" w:rsidR="00E84A62" w:rsidRPr="009A5CB4" w:rsidRDefault="00E84A62" w:rsidP="00E84A62">
      <w:pPr>
        <w:rPr>
          <w:lang w:val="en-US"/>
        </w:rPr>
      </w:pPr>
      <w:r w:rsidRPr="009A5CB4">
        <w:rPr>
          <w:lang w:val="en-US"/>
        </w:rPr>
        <w:t xml:space="preserve">Water erosion and deposition are calculated using the same approach as the original </w:t>
      </w:r>
      <w:r w:rsidRPr="009A5CB4">
        <w:rPr>
          <w:i/>
          <w:lang w:val="en-US"/>
        </w:rPr>
        <w:t>Lorica</w:t>
      </w:r>
      <w:r w:rsidRPr="009A5CB4">
        <w:rPr>
          <w:lang w:val="en-US"/>
        </w:rPr>
        <w:t xml:space="preserve"> model, with the difference that we use the annual sum of daily overland flow as driver of erosion, in contrast to one annual calculation of water flow. We refer to </w:t>
      </w:r>
      <w:r w:rsidRPr="009A5CB4">
        <w:rPr>
          <w:lang w:val="en-US"/>
        </w:rPr>
        <w:fldChar w:fldCharType="begin"/>
      </w:r>
      <w:r w:rsidRPr="009A5CB4">
        <w:rPr>
          <w:lang w:val="en-US"/>
        </w:rPr>
        <w:instrText xml:space="preserve"> ADDIN EN.CITE &lt;EndNote&gt;&lt;Cite AuthorYear="1"&gt;&lt;Author&gt;Temme&lt;/Author&gt;&lt;Year&gt;2016&lt;/Year&gt;&lt;RecNum&gt;140&lt;/RecNum&gt;&lt;DisplayText&gt;Temme and Vanwalleghem (2016)&lt;/DisplayText&gt;&lt;record&gt;&lt;rec-number&gt;140&lt;/rec-number&gt;&lt;foreign-keys&gt;&lt;key app="EN" db-id="22s9vdwf3e5tsuepvwb5tpa0apspr9tdrspz" timestamp="1441805934"&gt;140&lt;/key&gt;&lt;/foreign-keys&gt;&lt;ref-type name="Journal Article"&gt;17&lt;/ref-type&gt;&lt;contributors&gt;&lt;authors&gt;&lt;author&gt;Temme, Arnaud J.A.M.&lt;/author&gt;&lt;author&gt;Vanwalleghem, Tom&lt;/author&gt;&lt;/authors&gt;&lt;/contributors&gt;&lt;titles&gt;&lt;title&gt;LORICA – A new model for linking landscape and soil profile evolution: development and sensitivity analysis&lt;/title&gt;&lt;secondary-title&gt;Computers &amp;amp; Geosciences&lt;/secondary-title&gt;&lt;/titles&gt;&lt;periodical&gt;&lt;full-title&gt;Computers &amp;amp; Geosciences&lt;/full-title&gt;&lt;/periodical&gt;&lt;pages&gt;131-143&lt;/pages&gt;&lt;volume&gt;90&lt;/volume&gt;&lt;number&gt;part B&lt;/number&gt;&lt;dates&gt;&lt;year&gt;2016&lt;/year&gt;&lt;/dates&gt;&lt;isbn&gt;0098-3004&lt;/isbn&gt;&lt;urls&gt;&lt;/urls&gt;&lt;/record&gt;&lt;/Cite&gt;&lt;/EndNote&gt;</w:instrText>
      </w:r>
      <w:r w:rsidRPr="009A5CB4">
        <w:rPr>
          <w:lang w:val="en-US"/>
        </w:rPr>
        <w:fldChar w:fldCharType="separate"/>
      </w:r>
      <w:r w:rsidRPr="009A5CB4">
        <w:rPr>
          <w:noProof/>
          <w:lang w:val="en-US"/>
        </w:rPr>
        <w:t>Temme and Vanwalleghem (2016)</w:t>
      </w:r>
      <w:r w:rsidRPr="009A5CB4">
        <w:rPr>
          <w:lang w:val="en-US"/>
        </w:rPr>
        <w:fldChar w:fldCharType="end"/>
      </w:r>
      <w:r w:rsidRPr="009A5CB4">
        <w:rPr>
          <w:lang w:val="en-US"/>
        </w:rPr>
        <w:t xml:space="preserve"> for a detailed description of this process.</w:t>
      </w:r>
    </w:p>
    <w:p w14:paraId="6CC64A70" w14:textId="3BFDF8CD" w:rsidR="00E84A62" w:rsidRPr="009A5CB4" w:rsidRDefault="00E84A62" w:rsidP="00E84A62">
      <w:pPr>
        <w:rPr>
          <w:lang w:val="en-US"/>
        </w:rPr>
      </w:pPr>
      <w:r w:rsidRPr="009A5CB4">
        <w:rPr>
          <w:lang w:val="en-US"/>
        </w:rPr>
        <w:t xml:space="preserve">Tillage consists of two parts: homogenization and erosion. Homogenization occurs </w:t>
      </w:r>
      <w:r>
        <w:rPr>
          <w:lang w:val="en-US"/>
        </w:rPr>
        <w:t xml:space="preserve">completely </w:t>
      </w:r>
      <w:r w:rsidRPr="009A5CB4">
        <w:rPr>
          <w:lang w:val="en-US"/>
        </w:rPr>
        <w:t xml:space="preserve">over all layers that fall in the predetermined plough depth </w:t>
      </w:r>
      <w:proofErr w:type="spellStart"/>
      <w:r w:rsidRPr="009A5CB4">
        <w:rPr>
          <w:i/>
          <w:lang w:val="en-US"/>
        </w:rPr>
        <w:t>pd</w:t>
      </w:r>
      <w:proofErr w:type="spellEnd"/>
      <w:r w:rsidRPr="009A5CB4">
        <w:rPr>
          <w:lang w:val="en-US"/>
        </w:rPr>
        <w:t xml:space="preserve"> [m]. Tillage erosion is simulated as diffusive process </w:t>
      </w:r>
      <w:r w:rsidRPr="009A5CB4">
        <w:rPr>
          <w:lang w:val="en-US"/>
        </w:rPr>
        <w:fldChar w:fldCharType="begin"/>
      </w:r>
      <w:r w:rsidRPr="009A5CB4">
        <w:rPr>
          <w:lang w:val="en-US"/>
        </w:rPr>
        <w:instrText xml:space="preserve"> ADDIN EN.CITE &lt;EndNote&gt;&lt;Cite&gt;&lt;Author&gt;Govers&lt;/Author&gt;&lt;Year&gt;1994&lt;/Year&gt;&lt;RecNum&gt;73&lt;/RecNum&gt;&lt;DisplayText&gt;(Govers et al., 1994)&lt;/DisplayText&gt;&lt;record&gt;&lt;rec-number&gt;73&lt;/rec-number&gt;&lt;foreign-keys&gt;&lt;key app="EN" db-id="22s9vdwf3e5tsuepvwb5tpa0apspr9tdrspz" timestamp="1435050702"&gt;73&lt;/key&gt;&lt;/foreign-keys&gt;&lt;ref-type name="Journal Article"&gt;17&lt;/ref-type&gt;&lt;contributors&gt;&lt;authors&gt;&lt;author&gt;Govers, G.&lt;/author&gt;&lt;author&gt;Vandaele, K.&lt;/author&gt;&lt;author&gt;Desmet, P.&lt;/author&gt;&lt;author&gt;Poesen, J.&lt;/author&gt;&lt;author&gt;Bunte, K.&lt;/author&gt;&lt;/authors&gt;&lt;/contributors&gt;&lt;titles&gt;&lt;title&gt;The role of tillage in soil redistribution on hillslopes&lt;/title&gt;&lt;secondary-title&gt;European Journal of Soil Science&lt;/secondary-title&gt;&lt;/titles&gt;&lt;periodical&gt;&lt;full-title&gt;European Journal of Soil Science&lt;/full-title&gt;&lt;/periodical&gt;&lt;pages&gt;469-478&lt;/pages&gt;&lt;volume&gt;45&lt;/volume&gt;&lt;number&gt;4&lt;/number&gt;&lt;dates&gt;&lt;year&gt;1994&lt;/year&gt;&lt;/dates&gt;&lt;publisher&gt;Blackwell Publishing Ltd&lt;/publisher&gt;&lt;isbn&gt;1365-2389&lt;/isbn&gt;&lt;urls&gt;&lt;related-urls&gt;&lt;url&gt;http://dx.doi.org/10.1111/j.1365-2389.1994.tb00532.x&lt;/url&gt;&lt;/related-urls&gt;&lt;/urls&gt;&lt;electronic-resource-num&gt;10.1111/j.1365-2389.1994.tb00532.x&lt;/electronic-resource-num&gt;&lt;/record&gt;&lt;/Cite&gt;&lt;/EndNote&gt;</w:instrText>
      </w:r>
      <w:r w:rsidRPr="009A5CB4">
        <w:rPr>
          <w:lang w:val="en-US"/>
        </w:rPr>
        <w:fldChar w:fldCharType="separate"/>
      </w:r>
      <w:r w:rsidRPr="009A5CB4">
        <w:rPr>
          <w:noProof/>
          <w:lang w:val="en-US"/>
        </w:rPr>
        <w:t>(Govers et al., 1994)</w:t>
      </w:r>
      <w:r w:rsidRPr="009A5CB4">
        <w:rPr>
          <w:lang w:val="en-US"/>
        </w:rPr>
        <w:fldChar w:fldCharType="end"/>
      </w:r>
      <w:r w:rsidRPr="009A5CB4">
        <w:rPr>
          <w:lang w:val="en-US"/>
        </w:rPr>
        <w:t xml:space="preserve">, using the equations of the landscape evolution model LAPSUS </w:t>
      </w:r>
      <w:r w:rsidRPr="009A5CB4">
        <w:rPr>
          <w:lang w:val="en-US"/>
        </w:rPr>
        <w:fldChar w:fldCharType="begin"/>
      </w:r>
      <w:r w:rsidRPr="009A5CB4">
        <w:rPr>
          <w:lang w:val="en-US"/>
        </w:rPr>
        <w:instrText xml:space="preserve"> ADDIN EN.CITE &lt;EndNote&gt;&lt;Cite&gt;&lt;Author&gt;Baartman&lt;/Author&gt;&lt;Year&gt;2012&lt;/Year&gt;&lt;RecNum&gt;443&lt;/RecNum&gt;&lt;DisplayText&gt;(Baartman et al., 2012)&lt;/DisplayText&gt;&lt;record&gt;&lt;rec-number&gt;443&lt;/rec-number&gt;&lt;foreign-keys&gt;&lt;key app="EN" db-id="22s9vdwf3e5tsuepvwb5tpa0apspr9tdrspz" timestamp="1467982615"&gt;443&lt;/key&gt;&lt;/foreign-keys&gt;&lt;ref-type name="Journal Article"&gt;17&lt;/ref-type&gt;&lt;contributors&gt;&lt;authors&gt;&lt;author&gt;Baartman, Jantiene E.M.&lt;/author&gt;&lt;author&gt;Temme, Arnaud J.A.M.&lt;/author&gt;&lt;author&gt;Schoorl, Jeroen M.&lt;/author&gt;&lt;author&gt;Braakhekke, Michiel H.A.&lt;/author&gt;&lt;author&gt;Veldkamp, Tom&lt;/author&gt;&lt;/authors&gt;&lt;/contributors&gt;&lt;titles&gt;&lt;title&gt;Did tillage erosion play a role in millennial scale landscape development?&lt;/title&gt;&lt;secondary-title&gt;Earth Surface Processes and Landforms&lt;/secondary-title&gt;&lt;/titles&gt;&lt;periodical&gt;&lt;full-title&gt;Earth Surface Processes and Landforms&lt;/full-title&gt;&lt;/periodical&gt;&lt;pages&gt;1615-1626&lt;/pages&gt;&lt;volume&gt;37&lt;/volume&gt;&lt;number&gt;15&lt;/number&gt;&lt;dates&gt;&lt;year&gt;2012&lt;/year&gt;&lt;/dates&gt;&lt;isbn&gt;1096-9837&lt;/isbn&gt;&lt;urls&gt;&lt;/urls&gt;&lt;/record&gt;&lt;/Cite&gt;&lt;/EndNote&gt;</w:instrText>
      </w:r>
      <w:r w:rsidRPr="009A5CB4">
        <w:rPr>
          <w:lang w:val="en-US"/>
        </w:rPr>
        <w:fldChar w:fldCharType="separate"/>
      </w:r>
      <w:r w:rsidRPr="009A5CB4">
        <w:rPr>
          <w:noProof/>
          <w:lang w:val="en-US"/>
        </w:rPr>
        <w:t>(Baartman et al., 2012)</w:t>
      </w:r>
      <w:r w:rsidRPr="009A5CB4">
        <w:rPr>
          <w:lang w:val="en-US"/>
        </w:rPr>
        <w:fldChar w:fldCharType="end"/>
      </w:r>
      <w:r w:rsidRPr="009A5CB4">
        <w:rPr>
          <w:lang w:val="en-US"/>
        </w:rPr>
        <w:t xml:space="preserve">. LAPSUS uses units in meters to calculate transport from one location to another. This is why we calculate local tillage transport in meters too. We use the ratio between local tillage [m] and the layer thicknesses at the eroding location [m] to determine the fraction of soil material that is transported from a certain layer. When this fraction is higher than one, the entire layer is transported and a new fraction is calculated for the underlying layer and remainder of the local tillage. Local tillage rate </w:t>
      </w:r>
      <w:proofErr w:type="spellStart"/>
      <w:r w:rsidRPr="009A5CB4">
        <w:rPr>
          <w:i/>
          <w:lang w:val="en-US"/>
        </w:rPr>
        <w:t>till</w:t>
      </w:r>
      <w:r w:rsidRPr="009A5CB4">
        <w:rPr>
          <w:i/>
          <w:vertAlign w:val="subscript"/>
          <w:lang w:val="en-US"/>
        </w:rPr>
        <w:t>xy</w:t>
      </w:r>
      <w:r w:rsidRPr="009A5CB4">
        <w:rPr>
          <w:rFonts w:ascii="Arial" w:hAnsi="Arial" w:cs="Arial"/>
          <w:i/>
          <w:vertAlign w:val="subscript"/>
          <w:lang w:val="en-US" w:eastAsia="ja-JP"/>
        </w:rPr>
        <w:t>→</w:t>
      </w:r>
      <w:r w:rsidRPr="009A5CB4">
        <w:rPr>
          <w:rFonts w:cs="Arial"/>
          <w:i/>
          <w:vertAlign w:val="subscript"/>
          <w:lang w:val="en-US" w:eastAsia="ja-JP"/>
        </w:rPr>
        <w:t>i</w:t>
      </w:r>
      <w:proofErr w:type="spellEnd"/>
      <w:r w:rsidRPr="009A5CB4">
        <w:rPr>
          <w:lang w:val="en-US"/>
        </w:rPr>
        <w:t xml:space="preserve"> [m] is calculated based on potential tillage rate </w:t>
      </w:r>
      <w:proofErr w:type="spellStart"/>
      <w:r w:rsidRPr="009A5CB4">
        <w:rPr>
          <w:i/>
          <w:lang w:val="en-US"/>
        </w:rPr>
        <w:lastRenderedPageBreak/>
        <w:t>till</w:t>
      </w:r>
      <w:r w:rsidRPr="009A5CB4">
        <w:rPr>
          <w:i/>
          <w:vertAlign w:val="subscript"/>
          <w:lang w:val="en-US"/>
        </w:rPr>
        <w:t>pot</w:t>
      </w:r>
      <w:proofErr w:type="spellEnd"/>
      <w:r w:rsidRPr="009A5CB4">
        <w:rPr>
          <w:i/>
          <w:vertAlign w:val="subscript"/>
          <w:lang w:val="en-US"/>
        </w:rPr>
        <w:t xml:space="preserve"> </w:t>
      </w:r>
      <w:r w:rsidRPr="009A5CB4">
        <w:rPr>
          <w:lang w:val="en-US"/>
        </w:rPr>
        <w:t>[</w:t>
      </w:r>
      <w:r>
        <w:rPr>
          <w:lang w:val="en-US"/>
        </w:rPr>
        <w:t>-</w:t>
      </w:r>
      <w:r w:rsidRPr="009A5CB4">
        <w:rPr>
          <w:lang w:val="en-US"/>
        </w:rPr>
        <w:t xml:space="preserve">], slope in transport direction </w:t>
      </w:r>
      <w:proofErr w:type="spellStart"/>
      <w:r w:rsidRPr="009A5CB4">
        <w:rPr>
          <w:i/>
          <w:lang w:val="en-US"/>
        </w:rPr>
        <w:t>Λi</w:t>
      </w:r>
      <w:proofErr w:type="spellEnd"/>
      <w:r w:rsidRPr="009A5CB4">
        <w:rPr>
          <w:lang w:val="en-US"/>
        </w:rPr>
        <w:t xml:space="preserve">, plough depth </w:t>
      </w:r>
      <w:proofErr w:type="spellStart"/>
      <w:r w:rsidRPr="009A5CB4">
        <w:rPr>
          <w:i/>
          <w:lang w:val="en-US"/>
        </w:rPr>
        <w:t>pd</w:t>
      </w:r>
      <w:proofErr w:type="spellEnd"/>
      <w:r w:rsidRPr="009A5CB4">
        <w:rPr>
          <w:lang w:val="en-US"/>
        </w:rPr>
        <w:t xml:space="preserve"> [m] and a factor that distributes the tillage over all lower lying neighbors J, proportional to their slope to the power of factor </w:t>
      </w:r>
      <w:r w:rsidRPr="009A5CB4">
        <w:rPr>
          <w:i/>
          <w:lang w:val="en-US"/>
        </w:rPr>
        <w:t>p</w:t>
      </w:r>
      <w:r w:rsidRPr="009A5CB4">
        <w:rPr>
          <w:lang w:val="en-US"/>
        </w:rPr>
        <w:t xml:space="preserve"> (Eq. </w:t>
      </w:r>
      <w:r w:rsidRPr="009A5CB4">
        <w:rPr>
          <w:lang w:val="en-US"/>
        </w:rPr>
        <w:fldChar w:fldCharType="begin"/>
      </w:r>
      <w:r w:rsidRPr="009A5CB4">
        <w:rPr>
          <w:lang w:val="en-US"/>
        </w:rPr>
        <w:instrText xml:space="preserve"> REF _Ref21704237 \h </w:instrText>
      </w:r>
      <w:r>
        <w:rPr>
          <w:lang w:val="en-US"/>
        </w:rPr>
        <w:instrText xml:space="preserve"> \* MERGEFORMAT </w:instrText>
      </w:r>
      <w:r w:rsidRPr="009A5CB4">
        <w:rPr>
          <w:lang w:val="en-US"/>
        </w:rPr>
      </w:r>
      <w:r w:rsidRPr="009A5CB4">
        <w:rPr>
          <w:lang w:val="en-US"/>
        </w:rPr>
        <w:fldChar w:fldCharType="separate"/>
      </w:r>
      <w:r w:rsidRPr="009A5CB4">
        <w:rPr>
          <w:lang w:val="en-US"/>
        </w:rPr>
        <w:t>S</w:t>
      </w:r>
      <w:r>
        <w:rPr>
          <w:lang w:val="en-US"/>
        </w:rPr>
        <w:t>8</w:t>
      </w:r>
      <w:r w:rsidRPr="009A5CB4">
        <w:rPr>
          <w:lang w:val="en-US"/>
        </w:rPr>
        <w:fldChar w:fldCharType="end"/>
      </w:r>
      <w:r w:rsidRPr="009A5CB4">
        <w:rPr>
          <w:lang w:val="en-US"/>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7"/>
      </w:tblGrid>
      <w:tr w:rsidR="00E84A62" w:rsidRPr="009A5CB4" w14:paraId="5E521C5F" w14:textId="77777777" w:rsidTr="008F27A7">
        <w:tc>
          <w:tcPr>
            <w:tcW w:w="8075" w:type="dxa"/>
          </w:tcPr>
          <w:p w14:paraId="0E2295EA" w14:textId="77777777" w:rsidR="00E84A62" w:rsidRPr="009A5CB4" w:rsidRDefault="00E84A62" w:rsidP="008F27A7">
            <w:pPr>
              <w:spacing w:line="480" w:lineRule="auto"/>
              <w:rPr>
                <w:rFonts w:eastAsiaTheme="minorEastAsia"/>
                <w:lang w:val="en-US"/>
              </w:rPr>
            </w:pPr>
            <m:oMath>
              <m:sSub>
                <m:sSubPr>
                  <m:ctrlPr>
                    <w:rPr>
                      <w:rFonts w:ascii="Cambria Math" w:eastAsiaTheme="minorEastAsia" w:hAnsi="Cambria Math"/>
                      <w:i/>
                      <w:lang w:val="en-US"/>
                    </w:rPr>
                  </m:ctrlPr>
                </m:sSubPr>
                <m:e>
                  <m:r>
                    <w:rPr>
                      <w:rFonts w:ascii="Cambria Math" w:eastAsiaTheme="minorEastAsia" w:hAnsi="Cambria Math"/>
                      <w:lang w:val="en-US"/>
                    </w:rPr>
                    <m:t>till</m:t>
                  </m:r>
                </m:e>
                <m:sub>
                  <m:r>
                    <w:rPr>
                      <w:rFonts w:ascii="Cambria Math" w:eastAsiaTheme="minorEastAsia" w:hAnsi="Cambria Math"/>
                      <w:lang w:val="en-US"/>
                    </w:rPr>
                    <m:t>xy,t→i</m:t>
                  </m:r>
                </m:sub>
              </m:sSub>
              <m:r>
                <w:rPr>
                  <w:rFonts w:ascii="Cambria Math" w:hAnsi="Cambria Math"/>
                  <w:lang w:val="en-US"/>
                </w:rPr>
                <m:t>=</m:t>
              </m:r>
              <m:f>
                <m:fPr>
                  <m:ctrlPr>
                    <w:rPr>
                      <w:rFonts w:ascii="Cambria Math" w:eastAsiaTheme="minorEastAsia" w:hAnsi="Cambria Math"/>
                      <w:i/>
                      <w:lang w:val="en-US"/>
                    </w:rPr>
                  </m:ctrlPr>
                </m:fPr>
                <m:num>
                  <m:sSubSup>
                    <m:sSubSupPr>
                      <m:ctrlPr>
                        <w:rPr>
                          <w:rFonts w:ascii="Cambria Math" w:hAnsi="Cambria Math"/>
                          <w:i/>
                          <w:lang w:val="en-US"/>
                        </w:rPr>
                      </m:ctrlPr>
                    </m:sSubSupPr>
                    <m:e>
                      <m:r>
                        <w:rPr>
                          <w:rFonts w:ascii="Cambria Math" w:hAnsi="Cambria Math"/>
                          <w:lang w:val="en-US"/>
                        </w:rPr>
                        <m:t>Λ</m:t>
                      </m:r>
                    </m:e>
                    <m:sub>
                      <m:r>
                        <w:rPr>
                          <w:rFonts w:ascii="Cambria Math" w:hAnsi="Cambria Math"/>
                          <w:lang w:val="en-US"/>
                        </w:rPr>
                        <m:t>i</m:t>
                      </m:r>
                    </m:sub>
                    <m:sup>
                      <m:r>
                        <w:rPr>
                          <w:rFonts w:ascii="Cambria Math" w:hAnsi="Cambria Math"/>
                          <w:lang w:val="en-US"/>
                        </w:rPr>
                        <m:t>p</m:t>
                      </m:r>
                    </m:sup>
                  </m:sSubSup>
                  <m:ctrlPr>
                    <w:rPr>
                      <w:rFonts w:ascii="Cambria Math" w:hAnsi="Cambria Math"/>
                      <w:i/>
                      <w:lang w:val="en-US"/>
                    </w:rPr>
                  </m:ctrlPr>
                </m:num>
                <m:den>
                  <m:nary>
                    <m:naryPr>
                      <m:chr m:val="∑"/>
                      <m:limLoc m:val="undOvr"/>
                      <m:ctrlPr>
                        <w:rPr>
                          <w:rFonts w:ascii="Cambria Math" w:eastAsiaTheme="minorEastAsia" w:hAnsi="Cambria Math"/>
                          <w:i/>
                          <w:lang w:val="en-US"/>
                        </w:rPr>
                      </m:ctrlPr>
                    </m:naryPr>
                    <m:sub>
                      <m:r>
                        <w:rPr>
                          <w:rFonts w:ascii="Cambria Math" w:eastAsiaTheme="minorEastAsia" w:hAnsi="Cambria Math"/>
                          <w:lang w:val="en-US"/>
                        </w:rPr>
                        <m:t>j</m:t>
                      </m:r>
                    </m:sub>
                    <m:sup>
                      <m:r>
                        <w:rPr>
                          <w:rFonts w:ascii="Cambria Math" w:eastAsiaTheme="minorEastAsia" w:hAnsi="Cambria Math"/>
                          <w:lang w:val="en-US"/>
                        </w:rPr>
                        <m:t>J</m:t>
                      </m:r>
                    </m:sup>
                    <m:e>
                      <m:sSubSup>
                        <m:sSubSupPr>
                          <m:ctrlPr>
                            <w:rPr>
                              <w:rFonts w:ascii="Cambria Math" w:hAnsi="Cambria Math"/>
                              <w:i/>
                              <w:lang w:val="en-US"/>
                            </w:rPr>
                          </m:ctrlPr>
                        </m:sSubSupPr>
                        <m:e>
                          <m:r>
                            <w:rPr>
                              <w:rFonts w:ascii="Cambria Math" w:hAnsi="Cambria Math"/>
                              <w:lang w:val="en-US"/>
                            </w:rPr>
                            <m:t>Λ</m:t>
                          </m:r>
                        </m:e>
                        <m:sub>
                          <m:r>
                            <w:rPr>
                              <w:rFonts w:ascii="Cambria Math" w:hAnsi="Cambria Math"/>
                              <w:lang w:val="en-US"/>
                            </w:rPr>
                            <m:t>j</m:t>
                          </m:r>
                        </m:sub>
                        <m:sup>
                          <m:r>
                            <w:rPr>
                              <w:rFonts w:ascii="Cambria Math" w:hAnsi="Cambria Math"/>
                              <w:lang w:val="en-US"/>
                            </w:rPr>
                            <m:t>p</m:t>
                          </m:r>
                        </m:sup>
                      </m:sSubSup>
                    </m:e>
                  </m:nary>
                </m:den>
              </m:f>
              <m:r>
                <w:rPr>
                  <w:rFonts w:ascii="Cambria Math" w:eastAsiaTheme="minorEastAsia" w:hAnsi="Cambria Math"/>
                  <w:lang w:val="en-US"/>
                </w:rPr>
                <m:t>*</m:t>
              </m:r>
              <m:sSub>
                <m:sSubPr>
                  <m:ctrlPr>
                    <w:rPr>
                      <w:rFonts w:ascii="Cambria Math" w:eastAsiaTheme="minorEastAsia" w:hAnsi="Cambria Math"/>
                      <w:i/>
                      <w:lang w:val="en-US"/>
                    </w:rPr>
                  </m:ctrlPr>
                </m:sSubPr>
                <m:e>
                  <m:r>
                    <w:rPr>
                      <w:rFonts w:ascii="Cambria Math" w:eastAsiaTheme="minorEastAsia" w:hAnsi="Cambria Math"/>
                      <w:lang w:val="en-US"/>
                    </w:rPr>
                    <m:t>Λ</m:t>
                  </m:r>
                </m:e>
                <m:sub>
                  <m:r>
                    <w:rPr>
                      <w:rFonts w:ascii="Cambria Math" w:eastAsiaTheme="minorEastAsia" w:hAnsi="Cambria Math"/>
                      <w:lang w:val="en-US"/>
                    </w:rPr>
                    <m:t>i</m:t>
                  </m:r>
                </m:sub>
              </m:sSub>
              <m:r>
                <w:rPr>
                  <w:rFonts w:ascii="Cambria Math" w:eastAsiaTheme="minorEastAsia" w:hAnsi="Cambria Math"/>
                  <w:lang w:val="en-US"/>
                </w:rPr>
                <m:t>*pd*til</m:t>
              </m:r>
              <m:sSub>
                <m:sSubPr>
                  <m:ctrlPr>
                    <w:rPr>
                      <w:rFonts w:ascii="Cambria Math" w:eastAsiaTheme="minorEastAsia" w:hAnsi="Cambria Math"/>
                      <w:i/>
                      <w:lang w:val="en-US"/>
                    </w:rPr>
                  </m:ctrlPr>
                </m:sSubPr>
                <m:e>
                  <m:r>
                    <w:rPr>
                      <w:rFonts w:ascii="Cambria Math" w:eastAsiaTheme="minorEastAsia" w:hAnsi="Cambria Math"/>
                      <w:lang w:val="en-US"/>
                    </w:rPr>
                    <m:t>l</m:t>
                  </m:r>
                </m:e>
                <m:sub>
                  <m:r>
                    <w:rPr>
                      <w:rFonts w:ascii="Cambria Math" w:eastAsiaTheme="minorEastAsia" w:hAnsi="Cambria Math"/>
                      <w:lang w:val="en-US"/>
                    </w:rPr>
                    <m:t>pot</m:t>
                  </m:r>
                </m:sub>
              </m:sSub>
            </m:oMath>
            <w:r>
              <w:rPr>
                <w:rFonts w:eastAsiaTheme="minorEastAsia"/>
                <w:lang w:val="en-US"/>
              </w:rPr>
              <w:t xml:space="preserve"> </w:t>
            </w:r>
          </w:p>
        </w:tc>
        <w:tc>
          <w:tcPr>
            <w:tcW w:w="987" w:type="dxa"/>
          </w:tcPr>
          <w:p w14:paraId="5FDDE2C9" w14:textId="0D6DCD27" w:rsidR="00E84A62" w:rsidRPr="009A5CB4" w:rsidRDefault="00E84A62" w:rsidP="008F27A7">
            <w:pPr>
              <w:spacing w:line="480" w:lineRule="auto"/>
              <w:rPr>
                <w:lang w:val="en-US"/>
              </w:rPr>
            </w:pPr>
            <w:bookmarkStart w:id="7" w:name="_Ref21704237"/>
            <w:r w:rsidRPr="009A5CB4">
              <w:rPr>
                <w:lang w:val="en-US"/>
              </w:rPr>
              <w:t>S</w:t>
            </w:r>
            <w:r w:rsidRPr="009A5CB4">
              <w:rPr>
                <w:lang w:val="en-US"/>
              </w:rPr>
              <w:fldChar w:fldCharType="begin"/>
            </w:r>
            <w:r w:rsidRPr="009A5CB4">
              <w:rPr>
                <w:lang w:val="en-US"/>
              </w:rPr>
              <w:instrText xml:space="preserve"> SEQ Equation \* ARABIC </w:instrText>
            </w:r>
            <w:r w:rsidRPr="009A5CB4">
              <w:rPr>
                <w:lang w:val="en-US"/>
              </w:rPr>
              <w:fldChar w:fldCharType="separate"/>
            </w:r>
            <w:r>
              <w:rPr>
                <w:noProof/>
                <w:lang w:val="en-US"/>
              </w:rPr>
              <w:t>8</w:t>
            </w:r>
            <w:r w:rsidRPr="009A5CB4">
              <w:rPr>
                <w:lang w:val="en-US"/>
              </w:rPr>
              <w:fldChar w:fldCharType="end"/>
            </w:r>
            <w:bookmarkEnd w:id="7"/>
          </w:p>
        </w:tc>
      </w:tr>
    </w:tbl>
    <w:p w14:paraId="0F17632C" w14:textId="77777777" w:rsidR="00E84A62" w:rsidRPr="009A5CB4" w:rsidRDefault="00E84A62" w:rsidP="00E84A62">
      <w:pPr>
        <w:pStyle w:val="Heading1"/>
        <w:rPr>
          <w:lang w:val="en-US"/>
        </w:rPr>
      </w:pPr>
      <w:r w:rsidRPr="009A5CB4">
        <w:rPr>
          <w:lang w:val="en-US"/>
        </w:rPr>
        <w:t>(Bio-)pedogenic processes</w:t>
      </w:r>
    </w:p>
    <w:p w14:paraId="0F444FBA" w14:textId="77777777" w:rsidR="00E84A62" w:rsidRPr="009A5CB4" w:rsidRDefault="00E84A62" w:rsidP="00E84A62">
      <w:pPr>
        <w:rPr>
          <w:lang w:val="en-US"/>
        </w:rPr>
      </w:pPr>
      <w:r w:rsidRPr="009A5CB4">
        <w:rPr>
          <w:lang w:val="en-US"/>
        </w:rPr>
        <w:t xml:space="preserve">We simulated three (bio-)pedogenic processes that change texture and organic matter properties in loess landscapes. These are clay translocation, bioturbation and soil organic matter uptake and breakdown. </w:t>
      </w:r>
    </w:p>
    <w:p w14:paraId="4AB343A6" w14:textId="7B9F71F3" w:rsidR="00E84A62" w:rsidRPr="009A5CB4" w:rsidRDefault="00E84A62" w:rsidP="00E84A62">
      <w:pPr>
        <w:rPr>
          <w:lang w:val="en-US"/>
        </w:rPr>
      </w:pPr>
      <w:r w:rsidRPr="009A5CB4">
        <w:rPr>
          <w:lang w:val="en-US"/>
        </w:rPr>
        <w:t xml:space="preserve">We adapted a new way of simulating clay translocation, using the advection equation of </w:t>
      </w:r>
      <w:r w:rsidRPr="009A5CB4">
        <w:rPr>
          <w:lang w:val="en-US"/>
        </w:rPr>
        <w:fldChar w:fldCharType="begin"/>
      </w:r>
      <w:r w:rsidRPr="009A5CB4">
        <w:rPr>
          <w:lang w:val="en-US"/>
        </w:rPr>
        <w:instrText xml:space="preserve"> ADDIN EN.CITE &lt;EndNote&gt;&lt;Cite AuthorYear="1"&gt;&lt;Author&gt;Jagercikova&lt;/Author&gt;&lt;Year&gt;2017&lt;/Year&gt;&lt;RecNum&gt;1380&lt;/RecNum&gt;&lt;DisplayText&gt;Jagercikova et al. (2017)&lt;/DisplayText&gt;&lt;record&gt;&lt;rec-number&gt;1380&lt;/rec-number&gt;&lt;foreign-keys&gt;&lt;key app="EN" db-id="22s9vdwf3e5tsuepvwb5tpa0apspr9tdrspz" timestamp="1537816307"&gt;1380&lt;/key&gt;&lt;/foreign-keys&gt;&lt;ref-type name="Journal Article"&gt;17&lt;/ref-type&gt;&lt;contributors&gt;&lt;authors&gt;&lt;author&gt;Jagercikova, Marianna&lt;/author&gt;&lt;author&gt;Cornu, Sophie&lt;/author&gt;&lt;author&gt;Bourlès, Didier&lt;/author&gt;&lt;author&gt;Evrard, Olivier&lt;/author&gt;&lt;author&gt;Hatté, Christine&lt;/author&gt;&lt;author&gt;Balesdent, Jérôme&lt;/author&gt;&lt;/authors&gt;&lt;/contributors&gt;&lt;titles&gt;&lt;title&gt;Quantification of vertical solid matter transfers in soils during pedogenesis by a multi-tracer approach&lt;/title&gt;&lt;secondary-title&gt;Journal of soils and sediments&lt;/secondary-title&gt;&lt;/titles&gt;&lt;periodical&gt;&lt;full-title&gt;Journal of Soils and Sediments&lt;/full-title&gt;&lt;/periodical&gt;&lt;pages&gt;408-422&lt;/pages&gt;&lt;volume&gt;17&lt;/volume&gt;&lt;number&gt;2&lt;/number&gt;&lt;dates&gt;&lt;year&gt;2017&lt;/year&gt;&lt;/dates&gt;&lt;isbn&gt;1439-0108&lt;/isbn&gt;&lt;urls&gt;&lt;/urls&gt;&lt;/record&gt;&lt;/Cite&gt;&lt;/EndNote&gt;</w:instrText>
      </w:r>
      <w:r w:rsidRPr="009A5CB4">
        <w:rPr>
          <w:lang w:val="en-US"/>
        </w:rPr>
        <w:fldChar w:fldCharType="separate"/>
      </w:r>
      <w:r w:rsidRPr="009A5CB4">
        <w:rPr>
          <w:noProof/>
          <w:lang w:val="en-US"/>
        </w:rPr>
        <w:t>Jagercikova et al. (2017)</w:t>
      </w:r>
      <w:r w:rsidRPr="009A5CB4">
        <w:rPr>
          <w:lang w:val="en-US"/>
        </w:rPr>
        <w:fldChar w:fldCharType="end"/>
      </w:r>
      <w:r w:rsidRPr="009A5CB4">
        <w:rPr>
          <w:lang w:val="en-US"/>
        </w:rPr>
        <w:t xml:space="preserve">. The diffusive part of clay translocation as described by </w:t>
      </w:r>
      <w:r w:rsidRPr="009A5CB4">
        <w:rPr>
          <w:lang w:val="en-US"/>
        </w:rPr>
        <w:fldChar w:fldCharType="begin"/>
      </w:r>
      <w:r w:rsidRPr="009A5CB4">
        <w:rPr>
          <w:lang w:val="en-US"/>
        </w:rPr>
        <w:instrText xml:space="preserve"> ADDIN EN.CITE &lt;EndNote&gt;&lt;Cite AuthorYear="1"&gt;&lt;Author&gt;Jagercikova&lt;/Author&gt;&lt;Year&gt;2017&lt;/Year&gt;&lt;RecNum&gt;1380&lt;/RecNum&gt;&lt;DisplayText&gt;Jagercikova et al. (2017)&lt;/DisplayText&gt;&lt;record&gt;&lt;rec-number&gt;1380&lt;/rec-number&gt;&lt;foreign-keys&gt;&lt;key app="EN" db-id="22s9vdwf3e5tsuepvwb5tpa0apspr9tdrspz" timestamp="1537816307"&gt;1380&lt;/key&gt;&lt;/foreign-keys&gt;&lt;ref-type name="Journal Article"&gt;17&lt;/ref-type&gt;&lt;contributors&gt;&lt;authors&gt;&lt;author&gt;Jagercikova, Marianna&lt;/author&gt;&lt;author&gt;Cornu, Sophie&lt;/author&gt;&lt;author&gt;Bourlès, Didier&lt;/author&gt;&lt;author&gt;Evrard, Olivier&lt;/author&gt;&lt;author&gt;Hatté, Christine&lt;/author&gt;&lt;author&gt;Balesdent, Jérôme&lt;/author&gt;&lt;/authors&gt;&lt;/contributors&gt;&lt;titles&gt;&lt;title&gt;Quantification of vertical solid matter transfers in soils during pedogenesis by a multi-tracer approach&lt;/title&gt;&lt;secondary-title&gt;Journal of soils and sediments&lt;/secondary-title&gt;&lt;/titles&gt;&lt;periodical&gt;&lt;full-title&gt;Journal of Soils and Sediments&lt;/full-title&gt;&lt;/periodical&gt;&lt;pages&gt;408-422&lt;/pages&gt;&lt;volume&gt;17&lt;/volume&gt;&lt;number&gt;2&lt;/number&gt;&lt;dates&gt;&lt;year&gt;2017&lt;/year&gt;&lt;/dates&gt;&lt;isbn&gt;1439-0108&lt;/isbn&gt;&lt;urls&gt;&lt;/urls&gt;&lt;/record&gt;&lt;/Cite&gt;&lt;/EndNote&gt;</w:instrText>
      </w:r>
      <w:r w:rsidRPr="009A5CB4">
        <w:rPr>
          <w:lang w:val="en-US"/>
        </w:rPr>
        <w:fldChar w:fldCharType="separate"/>
      </w:r>
      <w:r w:rsidRPr="009A5CB4">
        <w:rPr>
          <w:noProof/>
          <w:lang w:val="en-US"/>
        </w:rPr>
        <w:t>Jagercikova et al. (2017)</w:t>
      </w:r>
      <w:r w:rsidRPr="009A5CB4">
        <w:rPr>
          <w:lang w:val="en-US"/>
        </w:rPr>
        <w:fldChar w:fldCharType="end"/>
      </w:r>
      <w:r w:rsidRPr="009A5CB4">
        <w:rPr>
          <w:lang w:val="en-US"/>
        </w:rPr>
        <w:t xml:space="preserve"> is separately modeled by bioturbation. The clay advection </w:t>
      </w:r>
      <w:proofErr w:type="spellStart"/>
      <w:r w:rsidRPr="009A5CB4">
        <w:rPr>
          <w:i/>
          <w:lang w:val="en-US"/>
        </w:rPr>
        <w:t>adv</w:t>
      </w:r>
      <w:r w:rsidRPr="009A5CB4">
        <w:rPr>
          <w:i/>
          <w:vertAlign w:val="subscript"/>
          <w:lang w:val="en-US"/>
        </w:rPr>
        <w:t>xyz,t</w:t>
      </w:r>
      <w:proofErr w:type="spellEnd"/>
      <w:r w:rsidRPr="009A5CB4">
        <w:rPr>
          <w:lang w:val="en-US"/>
        </w:rPr>
        <w:t xml:space="preserve"> [m] at a given location </w:t>
      </w:r>
      <w:proofErr w:type="spellStart"/>
      <w:r w:rsidRPr="009A5CB4">
        <w:rPr>
          <w:i/>
          <w:lang w:val="en-US"/>
        </w:rPr>
        <w:t>xy</w:t>
      </w:r>
      <w:proofErr w:type="spellEnd"/>
      <w:r w:rsidRPr="009A5CB4">
        <w:rPr>
          <w:lang w:val="en-US"/>
        </w:rPr>
        <w:t xml:space="preserve"> with depth </w:t>
      </w:r>
      <w:r w:rsidRPr="009A5CB4">
        <w:rPr>
          <w:i/>
          <w:lang w:val="en-US"/>
        </w:rPr>
        <w:t>z</w:t>
      </w:r>
      <w:r w:rsidRPr="009A5CB4">
        <w:rPr>
          <w:lang w:val="en-US"/>
        </w:rPr>
        <w:t xml:space="preserve"> [m] in year </w:t>
      </w:r>
      <w:r w:rsidRPr="009A5CB4">
        <w:rPr>
          <w:i/>
          <w:lang w:val="en-US"/>
        </w:rPr>
        <w:t>t</w:t>
      </w:r>
      <w:r w:rsidRPr="009A5CB4">
        <w:rPr>
          <w:lang w:val="en-US"/>
        </w:rPr>
        <w:t xml:space="preserve"> is a function of annual infiltration </w:t>
      </w:r>
      <w:proofErr w:type="spellStart"/>
      <w:r w:rsidRPr="009A5CB4">
        <w:rPr>
          <w:i/>
          <w:lang w:val="en-US"/>
        </w:rPr>
        <w:t>I</w:t>
      </w:r>
      <w:r w:rsidRPr="009A5CB4">
        <w:rPr>
          <w:i/>
          <w:vertAlign w:val="subscript"/>
          <w:lang w:val="en-US"/>
        </w:rPr>
        <w:t>xy,t</w:t>
      </w:r>
      <w:proofErr w:type="spellEnd"/>
      <w:r w:rsidRPr="009A5CB4">
        <w:rPr>
          <w:i/>
          <w:vertAlign w:val="subscript"/>
          <w:lang w:val="en-US"/>
        </w:rPr>
        <w:t xml:space="preserve"> </w:t>
      </w:r>
      <w:r w:rsidRPr="009A5CB4">
        <w:rPr>
          <w:lang w:val="en-US"/>
        </w:rPr>
        <w:t xml:space="preserve">[m] at that location and potential advection </w:t>
      </w:r>
      <w:r w:rsidRPr="009A5CB4">
        <w:rPr>
          <w:i/>
          <w:lang w:val="en-US"/>
        </w:rPr>
        <w:t>adv</w:t>
      </w:r>
      <w:r w:rsidRPr="009A5CB4">
        <w:rPr>
          <w:i/>
          <w:vertAlign w:val="subscript"/>
          <w:lang w:val="en-US"/>
        </w:rPr>
        <w:t>0</w:t>
      </w:r>
      <w:r w:rsidRPr="009A5CB4">
        <w:rPr>
          <w:i/>
          <w:lang w:val="en-US"/>
        </w:rPr>
        <w:t xml:space="preserve"> </w:t>
      </w:r>
      <w:r w:rsidRPr="009A5CB4">
        <w:rPr>
          <w:lang w:val="en-US"/>
        </w:rPr>
        <w:t xml:space="preserve">[m]. We reduced the advection with infiltration asymptotically to limit translocation at high infiltration rates, when the amount of dispersible clay </w:t>
      </w:r>
      <w:r>
        <w:rPr>
          <w:lang w:val="en-US"/>
        </w:rPr>
        <w:t>becomes</w:t>
      </w:r>
      <w:r w:rsidRPr="009A5CB4">
        <w:rPr>
          <w:lang w:val="en-US"/>
        </w:rPr>
        <w:t xml:space="preserve"> a limiting factor. The parameters were chosen so that an infiltration of 500 mm resulted in an advection of 0.5*potential advection </w:t>
      </w:r>
      <w:r w:rsidRPr="009A5CB4">
        <w:rPr>
          <w:i/>
          <w:lang w:val="en-US"/>
        </w:rPr>
        <w:t>adv0</w:t>
      </w:r>
      <w:r w:rsidRPr="009A5CB4">
        <w:rPr>
          <w:lang w:val="en-US"/>
        </w:rPr>
        <w:t xml:space="preserve">. The advection decreased exponentially with depth following depth decay rate </w:t>
      </w:r>
      <w:proofErr w:type="spellStart"/>
      <w:r w:rsidRPr="009A5CB4">
        <w:rPr>
          <w:i/>
          <w:lang w:val="en-US"/>
        </w:rPr>
        <w:t>dd</w:t>
      </w:r>
      <w:r w:rsidRPr="009A5CB4">
        <w:rPr>
          <w:i/>
          <w:vertAlign w:val="subscript"/>
          <w:lang w:val="en-US"/>
        </w:rPr>
        <w:t>CT,xy,t</w:t>
      </w:r>
      <w:proofErr w:type="spellEnd"/>
      <w:r w:rsidRPr="009A5CB4">
        <w:rPr>
          <w:i/>
          <w:lang w:val="en-US"/>
        </w:rPr>
        <w:t xml:space="preserve"> </w:t>
      </w:r>
      <w:r w:rsidRPr="009A5CB4">
        <w:rPr>
          <w:iCs/>
          <w:lang w:val="en-US"/>
        </w:rPr>
        <w:t>[m</w:t>
      </w:r>
      <w:r w:rsidRPr="009A5CB4">
        <w:rPr>
          <w:iCs/>
          <w:vertAlign w:val="superscript"/>
          <w:lang w:val="en-US"/>
        </w:rPr>
        <w:t>-1</w:t>
      </w:r>
      <w:r w:rsidRPr="009A5CB4">
        <w:rPr>
          <w:iCs/>
          <w:lang w:val="en-US"/>
        </w:rPr>
        <w:t xml:space="preserve">] (Eq. </w:t>
      </w:r>
      <w:r w:rsidRPr="009A5CB4">
        <w:rPr>
          <w:iCs/>
          <w:lang w:val="en-US"/>
        </w:rPr>
        <w:fldChar w:fldCharType="begin"/>
      </w:r>
      <w:r w:rsidRPr="009A5CB4">
        <w:rPr>
          <w:iCs/>
          <w:lang w:val="en-US"/>
        </w:rPr>
        <w:instrText xml:space="preserve"> REF _Ref21704276 \h </w:instrText>
      </w:r>
      <w:r>
        <w:rPr>
          <w:iCs/>
          <w:lang w:val="en-US"/>
        </w:rPr>
        <w:instrText xml:space="preserve"> \* MERGEFORMAT </w:instrText>
      </w:r>
      <w:r w:rsidRPr="009A5CB4">
        <w:rPr>
          <w:iCs/>
          <w:lang w:val="en-US"/>
        </w:rPr>
      </w:r>
      <w:r w:rsidRPr="009A5CB4">
        <w:rPr>
          <w:iCs/>
          <w:lang w:val="en-US"/>
        </w:rPr>
        <w:fldChar w:fldCharType="separate"/>
      </w:r>
      <w:r w:rsidRPr="009A5CB4">
        <w:rPr>
          <w:lang w:val="en-US"/>
        </w:rPr>
        <w:t>S</w:t>
      </w:r>
      <w:r w:rsidRPr="00E84A62">
        <w:rPr>
          <w:lang w:val="en-US"/>
        </w:rPr>
        <w:t>10</w:t>
      </w:r>
      <w:r w:rsidRPr="009A5CB4">
        <w:rPr>
          <w:iCs/>
          <w:lang w:val="en-US"/>
        </w:rPr>
        <w:fldChar w:fldCharType="end"/>
      </w:r>
      <w:r>
        <w:rPr>
          <w:lang w:val="en-US"/>
        </w:rPr>
        <w:t xml:space="preserve">), which is scaled with local infiltration from </w:t>
      </w:r>
      <w:r w:rsidRPr="009A5CB4">
        <w:rPr>
          <w:lang w:val="en-US"/>
        </w:rPr>
        <w:t xml:space="preserve">potential depth decay rate </w:t>
      </w:r>
      <w:proofErr w:type="spellStart"/>
      <w:r w:rsidRPr="009A5CB4">
        <w:rPr>
          <w:i/>
          <w:lang w:val="en-US"/>
        </w:rPr>
        <w:t>dd</w:t>
      </w:r>
      <w:r w:rsidRPr="009A5CB4">
        <w:rPr>
          <w:i/>
          <w:vertAlign w:val="subscript"/>
          <w:lang w:val="en-US"/>
        </w:rPr>
        <w:t>CT</w:t>
      </w:r>
      <w:proofErr w:type="spellEnd"/>
      <w:r w:rsidRPr="009A5CB4">
        <w:rPr>
          <w:lang w:val="en-US"/>
        </w:rPr>
        <w:t xml:space="preserve"> [m</w:t>
      </w:r>
      <w:r w:rsidRPr="009A5CB4">
        <w:rPr>
          <w:vertAlign w:val="superscript"/>
          <w:lang w:val="en-US"/>
        </w:rPr>
        <w:t>-1</w:t>
      </w:r>
      <w:r w:rsidRPr="009A5CB4">
        <w:rPr>
          <w:lang w:val="en-US"/>
        </w:rPr>
        <w:t xml:space="preserve">] (Eq. </w:t>
      </w:r>
      <w:r w:rsidRPr="009A5CB4">
        <w:rPr>
          <w:lang w:val="en-US"/>
        </w:rPr>
        <w:fldChar w:fldCharType="begin"/>
      </w:r>
      <w:r w:rsidRPr="009A5CB4">
        <w:rPr>
          <w:lang w:val="en-US"/>
        </w:rPr>
        <w:instrText xml:space="preserve"> REF _Ref21704266 \h </w:instrText>
      </w:r>
      <w:r>
        <w:rPr>
          <w:lang w:val="en-US"/>
        </w:rPr>
        <w:instrText xml:space="preserve"> \* MERGEFORMAT </w:instrText>
      </w:r>
      <w:r w:rsidRPr="009A5CB4">
        <w:rPr>
          <w:lang w:val="en-US"/>
        </w:rPr>
      </w:r>
      <w:r w:rsidRPr="009A5CB4">
        <w:rPr>
          <w:lang w:val="en-US"/>
        </w:rPr>
        <w:fldChar w:fldCharType="separate"/>
      </w:r>
      <w:r w:rsidRPr="009A5CB4">
        <w:rPr>
          <w:lang w:val="en-US"/>
        </w:rPr>
        <w:t>S</w:t>
      </w:r>
      <w:r w:rsidRPr="00E84A62">
        <w:rPr>
          <w:lang w:val="en-US"/>
        </w:rPr>
        <w:t>9</w:t>
      </w:r>
      <w:r w:rsidRPr="009A5CB4">
        <w:rPr>
          <w:lang w:val="en-US"/>
        </w:rPr>
        <w:fldChar w:fldCharType="end"/>
      </w:r>
      <w:r w:rsidRPr="009A5CB4">
        <w:rPr>
          <w:lang w:val="en-US"/>
        </w:rPr>
        <w:t xml:space="preserve">). The local advection </w:t>
      </w:r>
      <w:proofErr w:type="spellStart"/>
      <w:r w:rsidRPr="009A5CB4">
        <w:rPr>
          <w:i/>
          <w:lang w:val="en-US"/>
        </w:rPr>
        <w:t>adv</w:t>
      </w:r>
      <w:r w:rsidRPr="009A5CB4">
        <w:rPr>
          <w:i/>
          <w:vertAlign w:val="subscript"/>
          <w:lang w:val="en-US"/>
        </w:rPr>
        <w:t>xyz,t</w:t>
      </w:r>
      <w:proofErr w:type="spellEnd"/>
      <w:r w:rsidRPr="009A5CB4">
        <w:rPr>
          <w:lang w:val="en-US"/>
        </w:rPr>
        <w:t xml:space="preserve"> was multiplied with bulk density [kg m</w:t>
      </w:r>
      <w:r w:rsidRPr="009A5CB4">
        <w:rPr>
          <w:vertAlign w:val="superscript"/>
          <w:lang w:val="en-US"/>
        </w:rPr>
        <w:t>-3</w:t>
      </w:r>
      <w:r w:rsidRPr="009A5CB4">
        <w:rPr>
          <w:lang w:val="en-US"/>
        </w:rPr>
        <w:t>], clay fraction [-] and the dimensions of the cell [m</w:t>
      </w:r>
      <w:r w:rsidRPr="009A5CB4">
        <w:rPr>
          <w:vertAlign w:val="superscript"/>
          <w:lang w:val="en-US"/>
        </w:rPr>
        <w:t>-3</w:t>
      </w:r>
      <w:r w:rsidRPr="009A5CB4">
        <w:rPr>
          <w:lang w:val="en-US"/>
        </w:rPr>
        <w:t xml:space="preserve">] to get the amount of clay to be eluviated [kg]. </w:t>
      </w:r>
    </w:p>
    <w:p w14:paraId="5A37102B" w14:textId="48A224EA" w:rsidR="00E84A62" w:rsidRPr="009A5CB4" w:rsidRDefault="00E84A62" w:rsidP="00E84A62">
      <w:pPr>
        <w:rPr>
          <w:lang w:val="en-US"/>
        </w:rPr>
      </w:pPr>
      <w:r w:rsidRPr="009A5CB4">
        <w:rPr>
          <w:lang w:val="en-US"/>
        </w:rPr>
        <w:t xml:space="preserve">Not all clay in the soil can be translocated. Part of it is not available to the percolating water, because it is bonded to other minerals and organic matter. We used the equations of </w:t>
      </w:r>
      <w:r w:rsidRPr="009A5CB4">
        <w:rPr>
          <w:lang w:val="en-US"/>
        </w:rPr>
        <w:fldChar w:fldCharType="begin"/>
      </w:r>
      <w:r w:rsidRPr="009A5CB4">
        <w:rPr>
          <w:lang w:val="en-US"/>
        </w:rPr>
        <w:instrText xml:space="preserve"> ADDIN EN.CITE &lt;EndNote&gt;&lt;Cite AuthorYear="1"&gt;&lt;Author&gt;Brubaker&lt;/Author&gt;&lt;Year&gt;1992&lt;/Year&gt;&lt;RecNum&gt;1451&lt;/RecNum&gt;&lt;DisplayText&gt;Brubaker et al. (1992)&lt;/DisplayText&gt;&lt;record&gt;&lt;rec-number&gt;1451&lt;/rec-number&gt;&lt;foreign-keys&gt;&lt;key app="EN" db-id="22s9vdwf3e5tsuepvwb5tpa0apspr9tdrspz" timestamp="1560521046"&gt;1451&lt;/key&gt;&lt;/foreign-keys&gt;&lt;ref-type name="Journal Article"&gt;17&lt;/ref-type&gt;&lt;contributors&gt;&lt;authors&gt;&lt;author&gt;Brubaker, S.C.&lt;/author&gt;&lt;author&gt;Holzhey, C.S.&lt;/author&gt;&lt;author&gt;Brasher, B.R.&lt;/author&gt;&lt;/authors&gt;&lt;/contributors&gt;&lt;titles&gt;&lt;title&gt;Estimating the water-dispersible clay content of soils&lt;/title&gt;&lt;secondary-title&gt;Soil Science Society of America Journal&lt;/secondary-title&gt;&lt;/titles&gt;&lt;periodical&gt;&lt;full-title&gt;Soil Science Society of America Journal&lt;/full-title&gt;&lt;/periodical&gt;&lt;pages&gt;1226-1232&lt;/pages&gt;&lt;volume&gt;56&lt;/volume&gt;&lt;number&gt;4&lt;/number&gt;&lt;dates&gt;&lt;year&gt;1992&lt;/year&gt;&lt;/dates&gt;&lt;isbn&gt;0361-5995&lt;/isbn&gt;&lt;urls&gt;&lt;/urls&gt;&lt;/record&gt;&lt;/Cite&gt;&lt;/EndNote&gt;</w:instrText>
      </w:r>
      <w:r w:rsidRPr="009A5CB4">
        <w:rPr>
          <w:lang w:val="en-US"/>
        </w:rPr>
        <w:fldChar w:fldCharType="separate"/>
      </w:r>
      <w:r w:rsidRPr="009A5CB4">
        <w:rPr>
          <w:noProof/>
          <w:lang w:val="en-US"/>
        </w:rPr>
        <w:t>Brubaker et al. (1992)</w:t>
      </w:r>
      <w:r w:rsidRPr="009A5CB4">
        <w:rPr>
          <w:lang w:val="en-US"/>
        </w:rPr>
        <w:fldChar w:fldCharType="end"/>
      </w:r>
      <w:r w:rsidRPr="009A5CB4">
        <w:rPr>
          <w:lang w:val="en-US"/>
        </w:rPr>
        <w:t xml:space="preserve"> to estimate the part of the clay that is water-dispersible </w:t>
      </w:r>
      <w:proofErr w:type="spellStart"/>
      <w:r w:rsidRPr="009A5CB4">
        <w:rPr>
          <w:i/>
          <w:lang w:val="en-US"/>
        </w:rPr>
        <w:t>f</w:t>
      </w:r>
      <w:r w:rsidRPr="009A5CB4">
        <w:rPr>
          <w:i/>
          <w:vertAlign w:val="subscript"/>
          <w:lang w:val="en-US"/>
        </w:rPr>
        <w:t>clay,xyz,wd</w:t>
      </w:r>
      <w:proofErr w:type="spellEnd"/>
      <w:r w:rsidRPr="009A5CB4">
        <w:rPr>
          <w:vertAlign w:val="subscript"/>
          <w:lang w:val="en-US"/>
        </w:rPr>
        <w:t xml:space="preserve"> </w:t>
      </w:r>
      <w:r w:rsidRPr="009A5CB4">
        <w:rPr>
          <w:lang w:val="en-US"/>
        </w:rPr>
        <w:t>[-], i.e. that is available for translocation by water (</w:t>
      </w:r>
      <w:r w:rsidRPr="009A5CB4">
        <w:rPr>
          <w:lang w:val="en-US"/>
        </w:rPr>
        <w:fldChar w:fldCharType="begin"/>
      </w:r>
      <w:r w:rsidRPr="009A5CB4">
        <w:rPr>
          <w:lang w:val="en-US"/>
        </w:rPr>
        <w:instrText xml:space="preserve"> REF _Ref21704306 \h </w:instrText>
      </w:r>
      <w:r>
        <w:rPr>
          <w:lang w:val="en-US"/>
        </w:rPr>
        <w:instrText xml:space="preserve"> \* MERGEFORMAT </w:instrText>
      </w:r>
      <w:r w:rsidRPr="009A5CB4">
        <w:rPr>
          <w:lang w:val="en-US"/>
        </w:rPr>
      </w:r>
      <w:r w:rsidRPr="009A5CB4">
        <w:rPr>
          <w:lang w:val="en-US"/>
        </w:rPr>
        <w:fldChar w:fldCharType="separate"/>
      </w:r>
      <w:r w:rsidRPr="009A5CB4">
        <w:rPr>
          <w:lang w:val="en-US"/>
        </w:rPr>
        <w:t>S</w:t>
      </w:r>
      <w:r w:rsidRPr="00E84A62">
        <w:rPr>
          <w:lang w:val="en-US"/>
        </w:rPr>
        <w:t>12</w:t>
      </w:r>
      <w:r w:rsidRPr="009A5CB4">
        <w:rPr>
          <w:lang w:val="en-US"/>
        </w:rPr>
        <w:fldChar w:fldCharType="end"/>
      </w:r>
      <w:r w:rsidRPr="009A5CB4">
        <w:rPr>
          <w:lang w:val="en-US"/>
        </w:rPr>
        <w:t xml:space="preserve">). We estimated the required </w:t>
      </w:r>
      <w:proofErr w:type="spellStart"/>
      <w:r w:rsidRPr="009A5CB4">
        <w:rPr>
          <w:i/>
          <w:lang w:val="en-US"/>
        </w:rPr>
        <w:t>CEC</w:t>
      </w:r>
      <w:r w:rsidRPr="009A5CB4">
        <w:rPr>
          <w:i/>
          <w:vertAlign w:val="subscript"/>
          <w:lang w:val="en-US"/>
        </w:rPr>
        <w:t>xyz</w:t>
      </w:r>
      <w:proofErr w:type="spellEnd"/>
      <w:r w:rsidRPr="009A5CB4">
        <w:rPr>
          <w:lang w:val="en-US"/>
        </w:rPr>
        <w:t xml:space="preserve"> with a pedotransfer function from </w:t>
      </w:r>
      <w:r w:rsidRPr="009A5CB4">
        <w:rPr>
          <w:lang w:val="en-US"/>
        </w:rPr>
        <w:fldChar w:fldCharType="begin"/>
      </w:r>
      <w:r w:rsidRPr="009A5CB4">
        <w:rPr>
          <w:lang w:val="en-US"/>
        </w:rPr>
        <w:instrText xml:space="preserve"> ADDIN EN.CITE &lt;EndNote&gt;&lt;Cite AuthorYear="1"&gt;&lt;Author&gt;Ellis&lt;/Author&gt;&lt;Year&gt;1996&lt;/Year&gt;&lt;RecNum&gt;1452&lt;/RecNum&gt;&lt;DisplayText&gt;Ellis and Foth (1996)&lt;/DisplayText&gt;&lt;record&gt;&lt;rec-number&gt;1452&lt;/rec-number&gt;&lt;foreign-keys&gt;&lt;key app="EN" db-id="22s9vdwf3e5tsuepvwb5tpa0apspr9tdrspz" timestamp="1560521160"&gt;1452&lt;/key&gt;&lt;/foreign-keys&gt;&lt;ref-type name="Book"&gt;6&lt;/ref-type&gt;&lt;contributors&gt;&lt;authors&gt;&lt;author&gt;Ellis, Boyd&lt;/author&gt;&lt;author&gt;Foth, Henry&lt;/author&gt;&lt;/authors&gt;&lt;/contributors&gt;&lt;titles&gt;&lt;title&gt;Soil fertility&lt;/title&gt;&lt;/titles&gt;&lt;dates&gt;&lt;year&gt;1996&lt;/year&gt;&lt;/dates&gt;&lt;pub-location&gt;Boca Raton, Florida&lt;/pub-location&gt;&lt;publisher&gt;CRC Press&lt;/publisher&gt;&lt;isbn&gt;1566702437&lt;/isbn&gt;&lt;urls&gt;&lt;/urls&gt;&lt;/record&gt;&lt;/Cite&gt;&lt;/EndNote&gt;</w:instrText>
      </w:r>
      <w:r w:rsidRPr="009A5CB4">
        <w:rPr>
          <w:lang w:val="en-US"/>
        </w:rPr>
        <w:fldChar w:fldCharType="separate"/>
      </w:r>
      <w:r w:rsidRPr="009A5CB4">
        <w:rPr>
          <w:noProof/>
          <w:lang w:val="en-US"/>
        </w:rPr>
        <w:t>Ellis and Foth (1996)</w:t>
      </w:r>
      <w:r w:rsidRPr="009A5CB4">
        <w:rPr>
          <w:lang w:val="en-US"/>
        </w:rPr>
        <w:fldChar w:fldCharType="end"/>
      </w:r>
      <w:r w:rsidRPr="009A5CB4">
        <w:rPr>
          <w:lang w:val="en-US"/>
        </w:rPr>
        <w:t xml:space="preserve">, using the local fractions of clay </w:t>
      </w:r>
      <w:proofErr w:type="spellStart"/>
      <w:r w:rsidRPr="009A5CB4">
        <w:rPr>
          <w:i/>
          <w:lang w:val="en-US"/>
        </w:rPr>
        <w:t>f</w:t>
      </w:r>
      <w:r w:rsidRPr="009A5CB4">
        <w:rPr>
          <w:i/>
          <w:vertAlign w:val="subscript"/>
          <w:lang w:val="en-US"/>
        </w:rPr>
        <w:t>clay,xyz</w:t>
      </w:r>
      <w:proofErr w:type="spellEnd"/>
      <w:r w:rsidRPr="009A5CB4">
        <w:rPr>
          <w:lang w:val="en-US"/>
        </w:rPr>
        <w:t xml:space="preserve"> and organic matter </w:t>
      </w:r>
      <w:proofErr w:type="spellStart"/>
      <w:r w:rsidRPr="009A5CB4">
        <w:rPr>
          <w:i/>
          <w:lang w:val="en-US"/>
        </w:rPr>
        <w:t>f</w:t>
      </w:r>
      <w:r w:rsidRPr="009A5CB4">
        <w:rPr>
          <w:i/>
          <w:vertAlign w:val="subscript"/>
          <w:lang w:val="en-US"/>
        </w:rPr>
        <w:t>OM,xyz</w:t>
      </w:r>
      <w:proofErr w:type="spellEnd"/>
      <w:r w:rsidRPr="009A5CB4">
        <w:rPr>
          <w:i/>
          <w:lang w:val="en-US"/>
        </w:rPr>
        <w:t xml:space="preserve"> </w:t>
      </w:r>
      <w:r w:rsidRPr="009A5CB4">
        <w:rPr>
          <w:lang w:val="en-US"/>
        </w:rPr>
        <w:t xml:space="preserve">[-] (Eq. </w:t>
      </w:r>
      <w:r w:rsidRPr="009A5CB4">
        <w:rPr>
          <w:lang w:val="en-US"/>
        </w:rPr>
        <w:fldChar w:fldCharType="begin"/>
      </w:r>
      <w:r w:rsidRPr="009A5CB4">
        <w:rPr>
          <w:lang w:val="en-US"/>
        </w:rPr>
        <w:instrText xml:space="preserve"> REF _Ref21704326 \h </w:instrText>
      </w:r>
      <w:r>
        <w:rPr>
          <w:lang w:val="en-US"/>
        </w:rPr>
        <w:instrText xml:space="preserve"> \* MERGEFORMAT </w:instrText>
      </w:r>
      <w:r w:rsidRPr="009A5CB4">
        <w:rPr>
          <w:lang w:val="en-US"/>
        </w:rPr>
      </w:r>
      <w:r w:rsidRPr="009A5CB4">
        <w:rPr>
          <w:lang w:val="en-US"/>
        </w:rPr>
        <w:fldChar w:fldCharType="separate"/>
      </w:r>
      <w:r w:rsidRPr="009A5CB4">
        <w:rPr>
          <w:lang w:val="en-US"/>
        </w:rPr>
        <w:t>S</w:t>
      </w:r>
      <w:r w:rsidRPr="00E84A62">
        <w:rPr>
          <w:lang w:val="en-US"/>
        </w:rPr>
        <w:t>11</w:t>
      </w:r>
      <w:r w:rsidRPr="009A5CB4">
        <w:rPr>
          <w:lang w:val="en-US"/>
        </w:rPr>
        <w:fldChar w:fldCharType="end"/>
      </w:r>
      <w:r w:rsidRPr="009A5CB4">
        <w:rPr>
          <w:lang w:val="en-US"/>
        </w:rPr>
        <w:t xml:space="preserve">). This approach is similar to the one used in soil profile </w:t>
      </w:r>
      <w:r>
        <w:rPr>
          <w:lang w:val="en-US"/>
        </w:rPr>
        <w:t xml:space="preserve">evolution </w:t>
      </w:r>
      <w:r w:rsidRPr="009A5CB4">
        <w:rPr>
          <w:lang w:val="en-US"/>
        </w:rPr>
        <w:t xml:space="preserve">model SoilGen2 </w:t>
      </w:r>
      <w:r w:rsidRPr="009A5CB4">
        <w:rPr>
          <w:lang w:val="en-US"/>
        </w:rPr>
        <w:fldChar w:fldCharType="begin"/>
      </w:r>
      <w:r w:rsidRPr="009A5CB4">
        <w:rPr>
          <w:lang w:val="en-US"/>
        </w:rPr>
        <w:instrText xml:space="preserve"> ADDIN EN.CITE &lt;EndNote&gt;&lt;Cite&gt;&lt;Author&gt;Finke&lt;/Author&gt;&lt;Year&gt;2012&lt;/Year&gt;&lt;RecNum&gt;143&lt;/RecNum&gt;&lt;DisplayText&gt;(Finke, 2012)&lt;/DisplayText&gt;&lt;record&gt;&lt;rec-number&gt;143&lt;/rec-number&gt;&lt;foreign-keys&gt;&lt;key app="EN" db-id="22s9vdwf3e5tsuepvwb5tpa0apspr9tdrspz" timestamp="1443623635"&gt;143&lt;/key&gt;&lt;/foreign-keys&gt;&lt;ref-type name="Journal Article"&gt;17&lt;/ref-type&gt;&lt;contributors&gt;&lt;authors&gt;&lt;author&gt;Finke, Peter A&lt;/author&gt;&lt;/authors&gt;&lt;/contributors&gt;&lt;titles&gt;&lt;title&gt;Modeling the genesis of luvisols as a function of topographic position in loess parent material&lt;/title&gt;&lt;secondary-title&gt;Quaternary International&lt;/secondary-title&gt;&lt;/titles&gt;&lt;periodical&gt;&lt;full-title&gt;Quaternary International&lt;/full-title&gt;&lt;/periodical&gt;&lt;pages&gt;3-17&lt;/pages&gt;&lt;volume&gt;265&lt;/volume&gt;&lt;dates&gt;&lt;year&gt;2012&lt;/year&gt;&lt;/dates&gt;&lt;isbn&gt;1040-6182&lt;/isbn&gt;&lt;urls&gt;&lt;/urls&gt;&lt;electronic-resource-num&gt;https://doi.org/10.1016/j.quaint.2011.10.016&lt;/electronic-resource-num&gt;&lt;/record&gt;&lt;/Cite&gt;&lt;/EndNote&gt;</w:instrText>
      </w:r>
      <w:r w:rsidRPr="009A5CB4">
        <w:rPr>
          <w:lang w:val="en-US"/>
        </w:rPr>
        <w:fldChar w:fldCharType="separate"/>
      </w:r>
      <w:r w:rsidRPr="009A5CB4">
        <w:rPr>
          <w:noProof/>
          <w:lang w:val="en-US"/>
        </w:rPr>
        <w:t>(Finke, 2012)</w:t>
      </w:r>
      <w:r w:rsidRPr="009A5CB4">
        <w:rPr>
          <w:lang w:val="en-US"/>
        </w:rPr>
        <w:fldChar w:fldCharType="end"/>
      </w:r>
      <w:r w:rsidRPr="009A5CB4">
        <w:rPr>
          <w:lang w:val="en-US"/>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E84A62" w:rsidRPr="009A5CB4" w14:paraId="514466B0" w14:textId="77777777" w:rsidTr="008F27A7">
        <w:tc>
          <w:tcPr>
            <w:tcW w:w="7650" w:type="dxa"/>
          </w:tcPr>
          <w:p w14:paraId="0D742BCC" w14:textId="77777777" w:rsidR="00E84A62" w:rsidRPr="009A5CB4" w:rsidRDefault="00E84A62" w:rsidP="008F27A7">
            <w:pPr>
              <w:spacing w:line="480" w:lineRule="auto"/>
              <w:rPr>
                <w:lang w:val="en-US"/>
              </w:rPr>
            </w:pPr>
            <m:oMath>
              <m:r>
                <w:rPr>
                  <w:rFonts w:ascii="Cambria Math" w:hAnsi="Cambria Math"/>
                  <w:lang w:val="en-US"/>
                </w:rPr>
                <m:t>d</m:t>
              </m:r>
              <m:sSub>
                <m:sSubPr>
                  <m:ctrlPr>
                    <w:rPr>
                      <w:rFonts w:ascii="Cambria Math" w:hAnsi="Cambria Math"/>
                      <w:i/>
                      <w:lang w:val="en-US"/>
                    </w:rPr>
                  </m:ctrlPr>
                </m:sSubPr>
                <m:e>
                  <m:r>
                    <w:rPr>
                      <w:rFonts w:ascii="Cambria Math" w:hAnsi="Cambria Math"/>
                      <w:lang w:val="en-US"/>
                    </w:rPr>
                    <m:t>d</m:t>
                  </m:r>
                </m:e>
                <m:sub>
                  <m:r>
                    <w:rPr>
                      <w:rFonts w:ascii="Cambria Math" w:hAnsi="Cambria Math"/>
                      <w:lang w:val="en-US"/>
                    </w:rPr>
                    <m:t>CT,xy,t</m:t>
                  </m:r>
                </m:sub>
              </m:sSub>
              <m:r>
                <w:rPr>
                  <w:rFonts w:ascii="Cambria Math" w:hAnsi="Cambria Math"/>
                  <w:lang w:val="en-US"/>
                </w:rPr>
                <m:t>=d</m:t>
              </m:r>
              <m:sSub>
                <m:sSubPr>
                  <m:ctrlPr>
                    <w:rPr>
                      <w:rFonts w:ascii="Cambria Math" w:hAnsi="Cambria Math"/>
                      <w:i/>
                      <w:lang w:val="en-US"/>
                    </w:rPr>
                  </m:ctrlPr>
                </m:sSubPr>
                <m:e>
                  <m:r>
                    <w:rPr>
                      <w:rFonts w:ascii="Cambria Math" w:hAnsi="Cambria Math"/>
                      <w:lang w:val="en-US"/>
                    </w:rPr>
                    <m:t>d</m:t>
                  </m:r>
                </m:e>
                <m:sub>
                  <m:r>
                    <w:rPr>
                      <w:rFonts w:ascii="Cambria Math" w:hAnsi="Cambria Math"/>
                      <w:lang w:val="en-US"/>
                    </w:rPr>
                    <m:t>CT</m:t>
                  </m:r>
                </m:sub>
              </m:sSub>
              <m:r>
                <w:rPr>
                  <w:rFonts w:ascii="Cambria Math" w:hAnsi="Cambria Math"/>
                  <w:lang w:val="en-US"/>
                </w:rPr>
                <m:t>-</m:t>
              </m:r>
              <m:d>
                <m:dPr>
                  <m:ctrlPr>
                    <w:rPr>
                      <w:rFonts w:ascii="Cambria Math" w:hAnsi="Cambria Math"/>
                      <w:i/>
                      <w:lang w:val="en-US"/>
                    </w:rPr>
                  </m:ctrlPr>
                </m:dPr>
                <m:e>
                  <m:r>
                    <w:rPr>
                      <w:rFonts w:ascii="Cambria Math" w:hAnsi="Cambria Math"/>
                      <w:lang w:val="en-US"/>
                    </w:rPr>
                    <m:t>1-</m:t>
                  </m:r>
                  <m:func>
                    <m:funcPr>
                      <m:ctrlPr>
                        <w:rPr>
                          <w:rFonts w:ascii="Cambria Math" w:hAnsi="Cambria Math"/>
                          <w:i/>
                          <w:lang w:val="en-US"/>
                        </w:rPr>
                      </m:ctrlPr>
                    </m:funcPr>
                    <m:fName>
                      <m:r>
                        <m:rPr>
                          <m:sty m:val="p"/>
                        </m:rPr>
                        <w:rPr>
                          <w:rFonts w:ascii="Cambria Math" w:hAnsi="Cambria Math"/>
                          <w:lang w:val="en-US"/>
                        </w:rPr>
                        <m:t>exp</m:t>
                      </m:r>
                    </m:fName>
                    <m:e>
                      <m:d>
                        <m:dPr>
                          <m:ctrlPr>
                            <w:rPr>
                              <w:rFonts w:ascii="Cambria Math" w:hAnsi="Cambria Math"/>
                              <w:i/>
                              <w:lang w:val="en-US"/>
                            </w:rPr>
                          </m:ctrlPr>
                        </m:dPr>
                        <m:e>
                          <m:r>
                            <w:rPr>
                              <w:rFonts w:ascii="Cambria Math" w:hAnsi="Cambria Math"/>
                              <w:lang w:val="en-US"/>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I</m:t>
                                  </m:r>
                                </m:e>
                                <m:sub>
                                  <m:r>
                                    <w:rPr>
                                      <w:rFonts w:ascii="Cambria Math" w:hAnsi="Cambria Math"/>
                                      <w:lang w:val="en-US"/>
                                    </w:rPr>
                                    <m:t>xy,t</m:t>
                                  </m:r>
                                </m:sub>
                              </m:sSub>
                            </m:num>
                            <m:den>
                              <m:f>
                                <m:fPr>
                                  <m:ctrlPr>
                                    <w:rPr>
                                      <w:rFonts w:ascii="Cambria Math" w:hAnsi="Cambria Math"/>
                                      <w:i/>
                                      <w:lang w:val="en-US"/>
                                    </w:rPr>
                                  </m:ctrlPr>
                                </m:fPr>
                                <m:num>
                                  <m:r>
                                    <w:rPr>
                                      <w:rFonts w:ascii="Cambria Math" w:hAnsi="Cambria Math"/>
                                      <w:lang w:val="en-US"/>
                                    </w:rPr>
                                    <m:t>2</m:t>
                                  </m:r>
                                </m:num>
                                <m:den>
                                  <m:r>
                                    <w:rPr>
                                      <w:rFonts w:ascii="Cambria Math" w:hAnsi="Cambria Math"/>
                                      <w:lang w:val="en-US"/>
                                    </w:rPr>
                                    <m:t>3</m:t>
                                  </m:r>
                                </m:den>
                              </m:f>
                            </m:den>
                          </m:f>
                        </m:e>
                      </m:d>
                    </m:e>
                  </m:func>
                </m:e>
              </m:d>
            </m:oMath>
            <w:r>
              <w:rPr>
                <w:lang w:val="en-US"/>
              </w:rPr>
              <w:t xml:space="preserve"> </w:t>
            </w:r>
          </w:p>
        </w:tc>
        <w:tc>
          <w:tcPr>
            <w:tcW w:w="1412" w:type="dxa"/>
          </w:tcPr>
          <w:p w14:paraId="3CC0F359" w14:textId="779DA400" w:rsidR="00E84A62" w:rsidRPr="009A5CB4" w:rsidRDefault="00E84A62" w:rsidP="008F27A7">
            <w:pPr>
              <w:pStyle w:val="Caption"/>
              <w:keepNext/>
              <w:spacing w:line="480" w:lineRule="auto"/>
              <w:rPr>
                <w:b w:val="0"/>
                <w:lang w:val="en-US"/>
              </w:rPr>
            </w:pPr>
            <w:bookmarkStart w:id="8" w:name="_Ref21704266"/>
            <w:r w:rsidRPr="009A5CB4">
              <w:rPr>
                <w:b w:val="0"/>
                <w:lang w:val="en-US"/>
              </w:rPr>
              <w:t>S</w:t>
            </w:r>
            <w:r w:rsidRPr="009A5CB4">
              <w:rPr>
                <w:b w:val="0"/>
                <w:lang w:val="en-US"/>
              </w:rPr>
              <w:fldChar w:fldCharType="begin"/>
            </w:r>
            <w:r w:rsidRPr="009A5CB4">
              <w:rPr>
                <w:b w:val="0"/>
                <w:lang w:val="en-US"/>
              </w:rPr>
              <w:instrText xml:space="preserve"> SEQ Equation \* ARABIC </w:instrText>
            </w:r>
            <w:r w:rsidRPr="009A5CB4">
              <w:rPr>
                <w:b w:val="0"/>
                <w:lang w:val="en-US"/>
              </w:rPr>
              <w:fldChar w:fldCharType="separate"/>
            </w:r>
            <w:r>
              <w:rPr>
                <w:b w:val="0"/>
                <w:noProof/>
                <w:lang w:val="en-US"/>
              </w:rPr>
              <w:t>9</w:t>
            </w:r>
            <w:r w:rsidRPr="009A5CB4">
              <w:rPr>
                <w:b w:val="0"/>
                <w:lang w:val="en-US"/>
              </w:rPr>
              <w:fldChar w:fldCharType="end"/>
            </w:r>
            <w:bookmarkEnd w:id="8"/>
          </w:p>
        </w:tc>
      </w:tr>
      <w:tr w:rsidR="00E84A62" w:rsidRPr="009A5CB4" w14:paraId="5D4D02D9" w14:textId="77777777" w:rsidTr="008F27A7">
        <w:tc>
          <w:tcPr>
            <w:tcW w:w="7650" w:type="dxa"/>
          </w:tcPr>
          <w:p w14:paraId="4824411C" w14:textId="77777777" w:rsidR="00E84A62" w:rsidRPr="009A5CB4" w:rsidRDefault="00E84A62" w:rsidP="008F27A7">
            <w:pPr>
              <w:spacing w:line="480" w:lineRule="auto"/>
              <w:rPr>
                <w:lang w:val="en-US"/>
              </w:rPr>
            </w:pPr>
            <m:oMath>
              <m:r>
                <w:rPr>
                  <w:rFonts w:ascii="Cambria Math" w:hAnsi="Cambria Math"/>
                  <w:lang w:val="en-US"/>
                </w:rPr>
                <m:t>ad</m:t>
              </m:r>
              <m:sSub>
                <m:sSubPr>
                  <m:ctrlPr>
                    <w:rPr>
                      <w:rFonts w:ascii="Cambria Math" w:hAnsi="Cambria Math"/>
                      <w:i/>
                      <w:lang w:val="en-US"/>
                    </w:rPr>
                  </m:ctrlPr>
                </m:sSubPr>
                <m:e>
                  <m:r>
                    <w:rPr>
                      <w:rFonts w:ascii="Cambria Math" w:hAnsi="Cambria Math"/>
                      <w:lang w:val="en-US"/>
                    </w:rPr>
                    <m:t>v</m:t>
                  </m:r>
                </m:e>
                <m:sub>
                  <m:r>
                    <w:rPr>
                      <w:rFonts w:ascii="Cambria Math" w:hAnsi="Cambria Math"/>
                      <w:lang w:val="en-US"/>
                    </w:rPr>
                    <m:t>xyz,t</m:t>
                  </m:r>
                </m:sub>
              </m:sSub>
              <m:r>
                <w:rPr>
                  <w:rFonts w:ascii="Cambria Math" w:hAnsi="Cambria Math"/>
                  <w:lang w:val="en-US"/>
                </w:rPr>
                <m:t>=100*ad</m:t>
              </m:r>
              <m:sSub>
                <m:sSubPr>
                  <m:ctrlPr>
                    <w:rPr>
                      <w:rFonts w:ascii="Cambria Math" w:hAnsi="Cambria Math"/>
                      <w:i/>
                      <w:lang w:val="en-US"/>
                    </w:rPr>
                  </m:ctrlPr>
                </m:sSubPr>
                <m:e>
                  <m:r>
                    <w:rPr>
                      <w:rFonts w:ascii="Cambria Math" w:hAnsi="Cambria Math"/>
                      <w:lang w:val="en-US"/>
                    </w:rPr>
                    <m:t>v</m:t>
                  </m:r>
                </m:e>
                <m:sub>
                  <m:r>
                    <w:rPr>
                      <w:rFonts w:ascii="Cambria Math" w:hAnsi="Cambria Math"/>
                      <w:lang w:val="en-US"/>
                    </w:rPr>
                    <m:t>0</m:t>
                  </m:r>
                </m:sub>
              </m:sSub>
              <m:r>
                <w:rPr>
                  <w:rFonts w:ascii="Cambria Math" w:hAnsi="Cambria Math"/>
                  <w:lang w:val="en-US"/>
                </w:rPr>
                <m:t>*</m:t>
              </m:r>
              <m:d>
                <m:dPr>
                  <m:ctrlPr>
                    <w:rPr>
                      <w:rFonts w:ascii="Cambria Math" w:hAnsi="Cambria Math"/>
                      <w:i/>
                      <w:lang w:val="en-US"/>
                    </w:rPr>
                  </m:ctrlPr>
                </m:dPr>
                <m:e>
                  <m:r>
                    <w:rPr>
                      <w:rFonts w:ascii="Cambria Math" w:hAnsi="Cambria Math"/>
                      <w:lang w:val="en-US"/>
                    </w:rPr>
                    <m:t>1-</m:t>
                  </m:r>
                  <m:func>
                    <m:funcPr>
                      <m:ctrlPr>
                        <w:rPr>
                          <w:rFonts w:ascii="Cambria Math" w:hAnsi="Cambria Math"/>
                          <w:i/>
                          <w:lang w:val="en-US"/>
                        </w:rPr>
                      </m:ctrlPr>
                    </m:funcPr>
                    <m:fName>
                      <m:r>
                        <m:rPr>
                          <m:sty m:val="p"/>
                        </m:rPr>
                        <w:rPr>
                          <w:rFonts w:ascii="Cambria Math" w:hAnsi="Cambria Math"/>
                          <w:lang w:val="en-US"/>
                        </w:rPr>
                        <m:t>exp</m:t>
                      </m:r>
                    </m:fName>
                    <m:e>
                      <m:d>
                        <m:dPr>
                          <m:ctrlPr>
                            <w:rPr>
                              <w:rFonts w:ascii="Cambria Math" w:hAnsi="Cambria Math"/>
                              <w:i/>
                              <w:lang w:val="en-US"/>
                            </w:rPr>
                          </m:ctrlPr>
                        </m:dPr>
                        <m:e>
                          <m:r>
                            <w:rPr>
                              <w:rFonts w:ascii="Cambria Math" w:hAnsi="Cambria Math"/>
                              <w:lang w:val="en-US"/>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I</m:t>
                                  </m:r>
                                </m:e>
                                <m:sub>
                                  <m:r>
                                    <w:rPr>
                                      <w:rFonts w:ascii="Cambria Math" w:hAnsi="Cambria Math"/>
                                      <w:lang w:val="en-US"/>
                                    </w:rPr>
                                    <m:t>xy,t</m:t>
                                  </m:r>
                                </m:sub>
                              </m:sSub>
                            </m:num>
                            <m:den>
                              <m:f>
                                <m:fPr>
                                  <m:ctrlPr>
                                    <w:rPr>
                                      <w:rFonts w:ascii="Cambria Math" w:hAnsi="Cambria Math"/>
                                      <w:i/>
                                      <w:lang w:val="en-US"/>
                                    </w:rPr>
                                  </m:ctrlPr>
                                </m:fPr>
                                <m:num>
                                  <m:r>
                                    <w:rPr>
                                      <w:rFonts w:ascii="Cambria Math" w:hAnsi="Cambria Math"/>
                                      <w:lang w:val="en-US"/>
                                    </w:rPr>
                                    <m:t>2</m:t>
                                  </m:r>
                                </m:num>
                                <m:den>
                                  <m:r>
                                    <w:rPr>
                                      <w:rFonts w:ascii="Cambria Math" w:hAnsi="Cambria Math"/>
                                      <w:lang w:val="en-US"/>
                                    </w:rPr>
                                    <m:t>3</m:t>
                                  </m:r>
                                </m:den>
                              </m:f>
                            </m:den>
                          </m:f>
                        </m:e>
                      </m:d>
                    </m:e>
                  </m:func>
                </m:e>
              </m:d>
              <m:r>
                <w:rPr>
                  <w:rFonts w:ascii="Cambria Math" w:hAnsi="Cambria Math"/>
                  <w:lang w:val="en-US"/>
                </w:rPr>
                <m:t>*</m:t>
              </m:r>
              <m:func>
                <m:funcPr>
                  <m:ctrlPr>
                    <w:rPr>
                      <w:rFonts w:ascii="Cambria Math" w:hAnsi="Cambria Math"/>
                      <w:i/>
                      <w:lang w:val="en-US"/>
                    </w:rPr>
                  </m:ctrlPr>
                </m:funcPr>
                <m:fName>
                  <m:r>
                    <m:rPr>
                      <m:sty m:val="p"/>
                    </m:rPr>
                    <w:rPr>
                      <w:rFonts w:ascii="Cambria Math" w:hAnsi="Cambria Math"/>
                      <w:lang w:val="en-US"/>
                    </w:rPr>
                    <m:t>exp</m:t>
                  </m:r>
                </m:fName>
                <m:e>
                  <m:d>
                    <m:dPr>
                      <m:ctrlPr>
                        <w:rPr>
                          <w:rFonts w:ascii="Cambria Math" w:hAnsi="Cambria Math"/>
                          <w:i/>
                          <w:lang w:val="en-US"/>
                        </w:rPr>
                      </m:ctrlPr>
                    </m:dPr>
                    <m:e>
                      <m:r>
                        <w:rPr>
                          <w:rFonts w:ascii="Cambria Math" w:hAnsi="Cambria Math"/>
                          <w:lang w:val="en-US"/>
                        </w:rPr>
                        <m:t>-d</m:t>
                      </m:r>
                      <m:sSub>
                        <m:sSubPr>
                          <m:ctrlPr>
                            <w:rPr>
                              <w:rFonts w:ascii="Cambria Math" w:hAnsi="Cambria Math"/>
                              <w:i/>
                              <w:lang w:val="en-US"/>
                            </w:rPr>
                          </m:ctrlPr>
                        </m:sSubPr>
                        <m:e>
                          <m:r>
                            <w:rPr>
                              <w:rFonts w:ascii="Cambria Math" w:hAnsi="Cambria Math"/>
                              <w:lang w:val="en-US"/>
                            </w:rPr>
                            <m:t>d</m:t>
                          </m:r>
                        </m:e>
                        <m:sub>
                          <m:r>
                            <w:rPr>
                              <w:rFonts w:ascii="Cambria Math" w:hAnsi="Cambria Math"/>
                              <w:lang w:val="en-US"/>
                            </w:rPr>
                            <m:t>CT,xy,t</m:t>
                          </m:r>
                        </m:sub>
                      </m:sSub>
                      <m:r>
                        <w:rPr>
                          <w:rFonts w:ascii="Cambria Math" w:hAnsi="Cambria Math"/>
                          <w:lang w:val="en-US"/>
                        </w:rPr>
                        <m:t>*z</m:t>
                      </m:r>
                    </m:e>
                  </m:d>
                </m:e>
              </m:func>
            </m:oMath>
            <w:r>
              <w:rPr>
                <w:lang w:val="en-US"/>
              </w:rPr>
              <w:t xml:space="preserve"> </w:t>
            </w:r>
          </w:p>
        </w:tc>
        <w:tc>
          <w:tcPr>
            <w:tcW w:w="1412" w:type="dxa"/>
          </w:tcPr>
          <w:p w14:paraId="31E29A7A" w14:textId="35E07BBC" w:rsidR="00E84A62" w:rsidRPr="009A5CB4" w:rsidRDefault="00E84A62" w:rsidP="008F27A7">
            <w:pPr>
              <w:pStyle w:val="Caption"/>
              <w:keepNext/>
              <w:spacing w:line="480" w:lineRule="auto"/>
              <w:rPr>
                <w:b w:val="0"/>
                <w:lang w:val="en-US"/>
              </w:rPr>
            </w:pPr>
            <w:bookmarkStart w:id="9" w:name="_Ref21704276"/>
            <w:r w:rsidRPr="009A5CB4">
              <w:rPr>
                <w:b w:val="0"/>
                <w:lang w:val="en-US"/>
              </w:rPr>
              <w:t>S</w:t>
            </w:r>
            <w:r w:rsidRPr="009A5CB4">
              <w:rPr>
                <w:b w:val="0"/>
                <w:lang w:val="en-US"/>
              </w:rPr>
              <w:fldChar w:fldCharType="begin"/>
            </w:r>
            <w:r w:rsidRPr="009A5CB4">
              <w:rPr>
                <w:b w:val="0"/>
                <w:lang w:val="en-US"/>
              </w:rPr>
              <w:instrText xml:space="preserve"> SEQ Equation \* ARABIC </w:instrText>
            </w:r>
            <w:r w:rsidRPr="009A5CB4">
              <w:rPr>
                <w:b w:val="0"/>
                <w:lang w:val="en-US"/>
              </w:rPr>
              <w:fldChar w:fldCharType="separate"/>
            </w:r>
            <w:r>
              <w:rPr>
                <w:b w:val="0"/>
                <w:noProof/>
                <w:lang w:val="en-US"/>
              </w:rPr>
              <w:t>10</w:t>
            </w:r>
            <w:r w:rsidRPr="009A5CB4">
              <w:rPr>
                <w:b w:val="0"/>
                <w:lang w:val="en-US"/>
              </w:rPr>
              <w:fldChar w:fldCharType="end"/>
            </w:r>
            <w:bookmarkEnd w:id="9"/>
          </w:p>
        </w:tc>
      </w:tr>
      <w:tr w:rsidR="00E84A62" w:rsidRPr="009A5CB4" w14:paraId="705D49B6" w14:textId="77777777" w:rsidTr="008F27A7">
        <w:tc>
          <w:tcPr>
            <w:tcW w:w="7650" w:type="dxa"/>
          </w:tcPr>
          <w:p w14:paraId="6E733870" w14:textId="77777777" w:rsidR="00E84A62" w:rsidRPr="009A5CB4" w:rsidRDefault="00E84A62" w:rsidP="008F27A7">
            <w:pPr>
              <w:spacing w:line="480" w:lineRule="auto"/>
              <w:rPr>
                <w:rFonts w:cs="Times New Roman"/>
                <w:lang w:val="en-US"/>
              </w:rPr>
            </w:pPr>
            <m:oMath>
              <m:r>
                <w:rPr>
                  <w:rFonts w:ascii="Cambria Math" w:hAnsi="Cambria Math" w:cs="Times New Roman"/>
                  <w:lang w:val="en-US"/>
                </w:rPr>
                <m:t>CE</m:t>
              </m:r>
              <m:sSub>
                <m:sSubPr>
                  <m:ctrlPr>
                    <w:rPr>
                      <w:rFonts w:ascii="Cambria Math" w:hAnsi="Cambria Math" w:cs="Times New Roman"/>
                      <w:i/>
                      <w:lang w:val="en-US"/>
                    </w:rPr>
                  </m:ctrlPr>
                </m:sSubPr>
                <m:e>
                  <m:r>
                    <w:rPr>
                      <w:rFonts w:ascii="Cambria Math" w:hAnsi="Cambria Math" w:cs="Times New Roman"/>
                      <w:lang w:val="en-US"/>
                    </w:rPr>
                    <m:t>C</m:t>
                  </m:r>
                </m:e>
                <m:sub>
                  <m:r>
                    <w:rPr>
                      <w:rFonts w:ascii="Cambria Math" w:hAnsi="Cambria Math" w:cs="Times New Roman"/>
                      <w:lang w:val="en-US"/>
                    </w:rPr>
                    <m:t>xyz</m:t>
                  </m:r>
                </m:sub>
              </m:sSub>
              <m:r>
                <w:rPr>
                  <w:rFonts w:ascii="Cambria Math" w:hAnsi="Cambria Math" w:cs="Times New Roman"/>
                  <w:lang w:val="en-US"/>
                </w:rPr>
                <m:t>=0.1*</m:t>
              </m:r>
              <m:d>
                <m:dPr>
                  <m:ctrlPr>
                    <w:rPr>
                      <w:rFonts w:ascii="Cambria Math" w:hAnsi="Cambria Math" w:cs="Times New Roman"/>
                      <w:i/>
                      <w:lang w:val="en-US"/>
                    </w:rPr>
                  </m:ctrlPr>
                </m:dPr>
                <m:e>
                  <m:r>
                    <w:rPr>
                      <w:rFonts w:ascii="Cambria Math" w:hAnsi="Cambria Math" w:cs="Times New Roman"/>
                      <w:lang w:val="en-US"/>
                    </w:rPr>
                    <m:t>32+3670*</m:t>
                  </m:r>
                  <m:f>
                    <m:fPr>
                      <m:ctrlPr>
                        <w:rPr>
                          <w:rFonts w:ascii="Cambria Math" w:hAnsi="Cambria Math" w:cs="Times New Roman"/>
                          <w:i/>
                          <w:lang w:val="en-US"/>
                        </w:rPr>
                      </m:ctrlPr>
                    </m:fPr>
                    <m:num>
                      <m:sSub>
                        <m:sSubPr>
                          <m:ctrlPr>
                            <w:rPr>
                              <w:rFonts w:ascii="Cambria Math" w:hAnsi="Cambria Math" w:cs="Times New Roman"/>
                              <w:i/>
                              <w:lang w:val="en-US"/>
                            </w:rPr>
                          </m:ctrlPr>
                        </m:sSubPr>
                        <m:e>
                          <m:r>
                            <w:rPr>
                              <w:rFonts w:ascii="Cambria Math" w:hAnsi="Cambria Math" w:cs="Times New Roman"/>
                              <w:lang w:val="en-US"/>
                            </w:rPr>
                            <m:t>f</m:t>
                          </m:r>
                        </m:e>
                        <m:sub>
                          <m:r>
                            <w:rPr>
                              <w:rFonts w:ascii="Cambria Math" w:hAnsi="Cambria Math" w:cs="Times New Roman"/>
                              <w:lang w:val="en-US"/>
                            </w:rPr>
                            <m:t>OM,xyz</m:t>
                          </m:r>
                        </m:sub>
                      </m:sSub>
                    </m:num>
                    <m:den>
                      <m:r>
                        <w:rPr>
                          <w:rFonts w:ascii="Cambria Math" w:hAnsi="Cambria Math" w:cs="Times New Roman"/>
                          <w:lang w:val="en-US"/>
                        </w:rPr>
                        <m:t>1.72</m:t>
                      </m:r>
                    </m:den>
                  </m:f>
                  <m:r>
                    <w:rPr>
                      <w:rFonts w:ascii="Cambria Math" w:hAnsi="Cambria Math" w:cs="Times New Roman"/>
                      <w:lang w:val="en-US"/>
                    </w:rPr>
                    <m:t>+196*</m:t>
                  </m:r>
                  <m:sSub>
                    <m:sSubPr>
                      <m:ctrlPr>
                        <w:rPr>
                          <w:rFonts w:ascii="Cambria Math" w:hAnsi="Cambria Math" w:cs="Times New Roman"/>
                          <w:i/>
                          <w:lang w:val="en-US"/>
                        </w:rPr>
                      </m:ctrlPr>
                    </m:sSubPr>
                    <m:e>
                      <m:r>
                        <w:rPr>
                          <w:rFonts w:ascii="Cambria Math" w:hAnsi="Cambria Math" w:cs="Times New Roman"/>
                          <w:lang w:val="en-US"/>
                        </w:rPr>
                        <m:t>f</m:t>
                      </m:r>
                    </m:e>
                    <m:sub>
                      <m:r>
                        <w:rPr>
                          <w:rFonts w:ascii="Cambria Math" w:hAnsi="Cambria Math" w:cs="Times New Roman"/>
                          <w:lang w:val="en-US"/>
                        </w:rPr>
                        <m:t>clay,xyz</m:t>
                      </m:r>
                    </m:sub>
                  </m:sSub>
                </m:e>
              </m:d>
              <m:r>
                <w:rPr>
                  <w:rFonts w:ascii="Cambria Math" w:hAnsi="Cambria Math" w:cs="Times New Roman"/>
                  <w:lang w:val="en-US"/>
                </w:rPr>
                <m:t>-300*</m:t>
              </m:r>
              <m:f>
                <m:fPr>
                  <m:ctrlPr>
                    <w:rPr>
                      <w:rFonts w:ascii="Cambria Math" w:hAnsi="Cambria Math" w:cs="Times New Roman"/>
                      <w:i/>
                      <w:lang w:val="en-US"/>
                    </w:rPr>
                  </m:ctrlPr>
                </m:fPr>
                <m:num>
                  <m:sSub>
                    <m:sSubPr>
                      <m:ctrlPr>
                        <w:rPr>
                          <w:rFonts w:ascii="Cambria Math" w:hAnsi="Cambria Math" w:cs="Times New Roman"/>
                          <w:i/>
                          <w:lang w:val="en-US"/>
                        </w:rPr>
                      </m:ctrlPr>
                    </m:sSubPr>
                    <m:e>
                      <m:r>
                        <w:rPr>
                          <w:rFonts w:ascii="Cambria Math" w:hAnsi="Cambria Math" w:cs="Times New Roman"/>
                          <w:lang w:val="en-US"/>
                        </w:rPr>
                        <m:t>f</m:t>
                      </m:r>
                    </m:e>
                    <m:sub>
                      <m:r>
                        <w:rPr>
                          <w:rFonts w:ascii="Cambria Math" w:hAnsi="Cambria Math" w:cs="Times New Roman"/>
                          <w:lang w:val="en-US"/>
                        </w:rPr>
                        <m:t>OM,xyz</m:t>
                      </m:r>
                    </m:sub>
                  </m:sSub>
                </m:num>
                <m:den>
                  <m:r>
                    <w:rPr>
                      <w:rFonts w:ascii="Cambria Math" w:hAnsi="Cambria Math" w:cs="Times New Roman"/>
                      <w:lang w:val="en-US"/>
                    </w:rPr>
                    <m:t>1.72</m:t>
                  </m:r>
                </m:den>
              </m:f>
            </m:oMath>
            <w:r>
              <w:rPr>
                <w:rFonts w:cs="Times New Roman"/>
                <w:lang w:val="en-US"/>
              </w:rPr>
              <w:t xml:space="preserve"> </w:t>
            </w:r>
          </w:p>
        </w:tc>
        <w:tc>
          <w:tcPr>
            <w:tcW w:w="1412" w:type="dxa"/>
          </w:tcPr>
          <w:p w14:paraId="55491952" w14:textId="7C44638C" w:rsidR="00E84A62" w:rsidRPr="009A5CB4" w:rsidRDefault="00E84A62" w:rsidP="008F27A7">
            <w:pPr>
              <w:pStyle w:val="Caption"/>
              <w:keepNext/>
              <w:spacing w:line="480" w:lineRule="auto"/>
              <w:rPr>
                <w:b w:val="0"/>
                <w:lang w:val="en-US"/>
              </w:rPr>
            </w:pPr>
            <w:bookmarkStart w:id="10" w:name="_Ref21704326"/>
            <w:r w:rsidRPr="009A5CB4">
              <w:rPr>
                <w:b w:val="0"/>
                <w:lang w:val="en-US"/>
              </w:rPr>
              <w:t>S</w:t>
            </w:r>
            <w:r w:rsidRPr="009A5CB4">
              <w:rPr>
                <w:b w:val="0"/>
                <w:lang w:val="en-US"/>
              </w:rPr>
              <w:fldChar w:fldCharType="begin"/>
            </w:r>
            <w:r w:rsidRPr="009A5CB4">
              <w:rPr>
                <w:b w:val="0"/>
                <w:lang w:val="en-US"/>
              </w:rPr>
              <w:instrText xml:space="preserve"> SEQ Equation \* ARABIC </w:instrText>
            </w:r>
            <w:r w:rsidRPr="009A5CB4">
              <w:rPr>
                <w:b w:val="0"/>
                <w:lang w:val="en-US"/>
              </w:rPr>
              <w:fldChar w:fldCharType="separate"/>
            </w:r>
            <w:r>
              <w:rPr>
                <w:b w:val="0"/>
                <w:noProof/>
                <w:lang w:val="en-US"/>
              </w:rPr>
              <w:t>11</w:t>
            </w:r>
            <w:r w:rsidRPr="009A5CB4">
              <w:rPr>
                <w:b w:val="0"/>
                <w:lang w:val="en-US"/>
              </w:rPr>
              <w:fldChar w:fldCharType="end"/>
            </w:r>
            <w:bookmarkEnd w:id="10"/>
          </w:p>
        </w:tc>
      </w:tr>
      <w:tr w:rsidR="00E84A62" w:rsidRPr="009A5CB4" w14:paraId="04ED4CB9" w14:textId="77777777" w:rsidTr="008F27A7">
        <w:tc>
          <w:tcPr>
            <w:tcW w:w="7650" w:type="dxa"/>
          </w:tcPr>
          <w:p w14:paraId="45E1ACAC" w14:textId="77777777" w:rsidR="00E84A62" w:rsidRPr="009A5CB4" w:rsidRDefault="00E84A62" w:rsidP="008F27A7">
            <w:pPr>
              <w:spacing w:line="480" w:lineRule="auto"/>
              <w:rPr>
                <w:rFonts w:cs="Times New Roman"/>
                <w:lang w:val="en-US"/>
              </w:rPr>
            </w:pPr>
            <m:oMath>
              <m:sSub>
                <m:sSubPr>
                  <m:ctrlPr>
                    <w:rPr>
                      <w:rFonts w:ascii="Cambria Math" w:hAnsi="Cambria Math" w:cs="Times New Roman"/>
                      <w:i/>
                      <w:lang w:val="en-US"/>
                    </w:rPr>
                  </m:ctrlPr>
                </m:sSubPr>
                <m:e>
                  <m:r>
                    <w:rPr>
                      <w:rFonts w:ascii="Cambria Math" w:hAnsi="Cambria Math" w:cs="Times New Roman"/>
                      <w:lang w:val="en-US"/>
                    </w:rPr>
                    <m:t>f</m:t>
                  </m:r>
                </m:e>
                <m:sub>
                  <m:r>
                    <w:rPr>
                      <w:rFonts w:ascii="Cambria Math" w:hAnsi="Cambria Math" w:cs="Times New Roman"/>
                      <w:lang w:val="en-US"/>
                    </w:rPr>
                    <m:t>clay,xyz,wd</m:t>
                  </m:r>
                </m:sub>
              </m:sSub>
              <m:r>
                <w:rPr>
                  <w:rFonts w:ascii="Cambria Math" w:hAnsi="Cambria Math" w:cs="Times New Roman"/>
                  <w:lang w:val="en-US"/>
                </w:rPr>
                <m:t>=0.01*</m:t>
              </m:r>
              <m:d>
                <m:dPr>
                  <m:ctrlPr>
                    <w:rPr>
                      <w:rFonts w:ascii="Cambria Math" w:hAnsi="Cambria Math" w:cs="Times New Roman"/>
                      <w:i/>
                      <w:lang w:val="en-US"/>
                    </w:rPr>
                  </m:ctrlPr>
                </m:dPr>
                <m:e>
                  <m:r>
                    <w:rPr>
                      <w:rFonts w:ascii="Cambria Math" w:hAnsi="Cambria Math" w:cs="Times New Roman"/>
                      <w:lang w:val="en-US"/>
                    </w:rPr>
                    <m:t>0.369*</m:t>
                  </m:r>
                  <m:sSub>
                    <m:sSubPr>
                      <m:ctrlPr>
                        <w:rPr>
                          <w:rFonts w:ascii="Cambria Math" w:hAnsi="Cambria Math" w:cs="Times New Roman"/>
                          <w:i/>
                          <w:lang w:val="en-US"/>
                        </w:rPr>
                      </m:ctrlPr>
                    </m:sSubPr>
                    <m:e>
                      <m:r>
                        <w:rPr>
                          <w:rFonts w:ascii="Cambria Math" w:hAnsi="Cambria Math" w:cs="Times New Roman"/>
                          <w:lang w:val="en-US"/>
                        </w:rPr>
                        <m:t>f</m:t>
                      </m:r>
                    </m:e>
                    <m:sub>
                      <m:r>
                        <w:rPr>
                          <w:rFonts w:ascii="Cambria Math" w:hAnsi="Cambria Math" w:cs="Times New Roman"/>
                          <w:lang w:val="en-US"/>
                        </w:rPr>
                        <m:t>clay,xyz</m:t>
                      </m:r>
                    </m:sub>
                  </m:sSub>
                  <m:r>
                    <w:rPr>
                      <w:rFonts w:ascii="Cambria Math" w:hAnsi="Cambria Math" w:cs="Times New Roman"/>
                      <w:lang w:val="en-US"/>
                    </w:rPr>
                    <m:t>*100-8.96*</m:t>
                  </m:r>
                  <m:f>
                    <m:fPr>
                      <m:ctrlPr>
                        <w:rPr>
                          <w:rFonts w:ascii="Cambria Math" w:hAnsi="Cambria Math" w:cs="Times New Roman"/>
                          <w:i/>
                          <w:lang w:val="en-US"/>
                        </w:rPr>
                      </m:ctrlPr>
                    </m:fPr>
                    <m:num>
                      <m:r>
                        <w:rPr>
                          <w:rFonts w:ascii="Cambria Math" w:hAnsi="Cambria Math" w:cs="Times New Roman"/>
                          <w:lang w:val="en-US"/>
                        </w:rPr>
                        <m:t>CEC</m:t>
                      </m:r>
                    </m:num>
                    <m:den>
                      <m:sSub>
                        <m:sSubPr>
                          <m:ctrlPr>
                            <w:rPr>
                              <w:rFonts w:ascii="Cambria Math" w:hAnsi="Cambria Math" w:cs="Times New Roman"/>
                              <w:i/>
                              <w:lang w:val="en-US"/>
                            </w:rPr>
                          </m:ctrlPr>
                        </m:sSubPr>
                        <m:e>
                          <m:r>
                            <w:rPr>
                              <w:rFonts w:ascii="Cambria Math" w:hAnsi="Cambria Math" w:cs="Times New Roman"/>
                              <w:lang w:val="en-US"/>
                            </w:rPr>
                            <m:t>f</m:t>
                          </m:r>
                        </m:e>
                        <m:sub>
                          <m:r>
                            <w:rPr>
                              <w:rFonts w:ascii="Cambria Math" w:hAnsi="Cambria Math" w:cs="Times New Roman"/>
                              <w:lang w:val="en-US"/>
                            </w:rPr>
                            <m:t>clay,xyz</m:t>
                          </m:r>
                        </m:sub>
                      </m:sSub>
                      <m:r>
                        <w:rPr>
                          <w:rFonts w:ascii="Cambria Math" w:hAnsi="Cambria Math" w:cs="Times New Roman"/>
                          <w:lang w:val="en-US"/>
                        </w:rPr>
                        <m:t>*100</m:t>
                      </m:r>
                    </m:den>
                  </m:f>
                  <m:r>
                    <w:rPr>
                      <w:rFonts w:ascii="Cambria Math" w:hAnsi="Cambria Math" w:cs="Times New Roman"/>
                      <w:lang w:val="en-US"/>
                    </w:rPr>
                    <m:t>+4.48</m:t>
                  </m:r>
                </m:e>
              </m:d>
            </m:oMath>
            <w:r>
              <w:rPr>
                <w:rFonts w:cs="Times New Roman"/>
                <w:lang w:val="en-US"/>
              </w:rPr>
              <w:t xml:space="preserve"> </w:t>
            </w:r>
          </w:p>
        </w:tc>
        <w:tc>
          <w:tcPr>
            <w:tcW w:w="1412" w:type="dxa"/>
          </w:tcPr>
          <w:p w14:paraId="7DAA2F80" w14:textId="0062810E" w:rsidR="00E84A62" w:rsidRPr="009A5CB4" w:rsidRDefault="00E84A62" w:rsidP="008F27A7">
            <w:pPr>
              <w:pStyle w:val="Caption"/>
              <w:keepNext/>
              <w:spacing w:line="480" w:lineRule="auto"/>
              <w:rPr>
                <w:b w:val="0"/>
                <w:lang w:val="en-US"/>
              </w:rPr>
            </w:pPr>
            <w:bookmarkStart w:id="11" w:name="_Ref21704306"/>
            <w:r w:rsidRPr="009A5CB4">
              <w:rPr>
                <w:b w:val="0"/>
                <w:lang w:val="en-US"/>
              </w:rPr>
              <w:t>S</w:t>
            </w:r>
            <w:r w:rsidRPr="009A5CB4">
              <w:rPr>
                <w:b w:val="0"/>
                <w:lang w:val="en-US"/>
              </w:rPr>
              <w:fldChar w:fldCharType="begin"/>
            </w:r>
            <w:r w:rsidRPr="009A5CB4">
              <w:rPr>
                <w:b w:val="0"/>
                <w:lang w:val="en-US"/>
              </w:rPr>
              <w:instrText xml:space="preserve"> SEQ Equation \* ARABIC </w:instrText>
            </w:r>
            <w:r w:rsidRPr="009A5CB4">
              <w:rPr>
                <w:b w:val="0"/>
                <w:lang w:val="en-US"/>
              </w:rPr>
              <w:fldChar w:fldCharType="separate"/>
            </w:r>
            <w:r>
              <w:rPr>
                <w:b w:val="0"/>
                <w:noProof/>
                <w:lang w:val="en-US"/>
              </w:rPr>
              <w:t>12</w:t>
            </w:r>
            <w:r w:rsidRPr="009A5CB4">
              <w:rPr>
                <w:b w:val="0"/>
                <w:lang w:val="en-US"/>
              </w:rPr>
              <w:fldChar w:fldCharType="end"/>
            </w:r>
            <w:bookmarkEnd w:id="11"/>
          </w:p>
        </w:tc>
      </w:tr>
    </w:tbl>
    <w:p w14:paraId="1EA4F534" w14:textId="77777777" w:rsidR="00E84A62" w:rsidRDefault="00E84A62" w:rsidP="00E84A62">
      <w:pPr>
        <w:rPr>
          <w:lang w:val="en-US"/>
        </w:rPr>
      </w:pPr>
      <w:r w:rsidRPr="009A5CB4">
        <w:rPr>
          <w:lang w:val="en-US"/>
        </w:rPr>
        <w:t xml:space="preserve">We used the same approach to calculate bioturbation and the soil organic matter uptake and decomposition as the original Lorica model. We refer to </w:t>
      </w:r>
      <w:r w:rsidRPr="009A5CB4">
        <w:rPr>
          <w:lang w:val="en-US"/>
        </w:rPr>
        <w:fldChar w:fldCharType="begin"/>
      </w:r>
      <w:r w:rsidRPr="009A5CB4">
        <w:rPr>
          <w:lang w:val="en-US"/>
        </w:rPr>
        <w:instrText xml:space="preserve"> ADDIN EN.CITE &lt;EndNote&gt;&lt;Cite AuthorYear="1"&gt;&lt;Author&gt;Temme&lt;/Author&gt;&lt;Year&gt;2016&lt;/Year&gt;&lt;RecNum&gt;140&lt;/RecNum&gt;&lt;DisplayText&gt;Temme and Vanwalleghem (2016)&lt;/DisplayText&gt;&lt;record&gt;&lt;rec-number&gt;140&lt;/rec-number&gt;&lt;foreign-keys&gt;&lt;key app="EN" db-id="22s9vdwf3e5tsuepvwb5tpa0apspr9tdrspz" timestamp="1441805934"&gt;140&lt;/key&gt;&lt;/foreign-keys&gt;&lt;ref-type name="Journal Article"&gt;17&lt;/ref-type&gt;&lt;contributors&gt;&lt;authors&gt;&lt;author&gt;Temme, Arnaud J.A.M.&lt;/author&gt;&lt;author&gt;Vanwalleghem, Tom&lt;/author&gt;&lt;/authors&gt;&lt;/contributors&gt;&lt;titles&gt;&lt;title&gt;LORICA – A new model for linking landscape and soil profile evolution: development and sensitivity analysis&lt;/title&gt;&lt;secondary-title&gt;Computers &amp;amp; Geosciences&lt;/secondary-title&gt;&lt;/titles&gt;&lt;periodical&gt;&lt;full-title&gt;Computers &amp;amp; Geosciences&lt;/full-title&gt;&lt;/periodical&gt;&lt;pages&gt;131-143&lt;/pages&gt;&lt;volume&gt;90&lt;/volume&gt;&lt;number&gt;part B&lt;/number&gt;&lt;dates&gt;&lt;year&gt;2016&lt;/year&gt;&lt;/dates&gt;&lt;isbn&gt;0098-3004&lt;/isbn&gt;&lt;urls&gt;&lt;/urls&gt;&lt;/record&gt;&lt;/Cite&gt;&lt;/EndNote&gt;</w:instrText>
      </w:r>
      <w:r w:rsidRPr="009A5CB4">
        <w:rPr>
          <w:lang w:val="en-US"/>
        </w:rPr>
        <w:fldChar w:fldCharType="separate"/>
      </w:r>
      <w:r w:rsidRPr="009A5CB4">
        <w:rPr>
          <w:noProof/>
          <w:lang w:val="en-US"/>
        </w:rPr>
        <w:t>Temme and Vanwalleghem (2016)</w:t>
      </w:r>
      <w:r w:rsidRPr="009A5CB4">
        <w:rPr>
          <w:lang w:val="en-US"/>
        </w:rPr>
        <w:fldChar w:fldCharType="end"/>
      </w:r>
      <w:r w:rsidRPr="009A5CB4">
        <w:rPr>
          <w:lang w:val="en-US"/>
        </w:rPr>
        <w:t xml:space="preserve"> for a detailed d</w:t>
      </w:r>
      <w:r>
        <w:rPr>
          <w:lang w:val="en-US"/>
        </w:rPr>
        <w:t xml:space="preserve">escription of these processes. </w:t>
      </w:r>
      <w:r>
        <w:rPr>
          <w:lang w:val="en-US"/>
        </w:rPr>
        <w:br w:type="page"/>
      </w:r>
    </w:p>
    <w:p w14:paraId="395F94DF" w14:textId="3EC8639D" w:rsidR="00E84A62" w:rsidRPr="00E84A62" w:rsidRDefault="00E84A62" w:rsidP="00E84A62">
      <w:pPr>
        <w:pStyle w:val="Caption"/>
        <w:keepNext/>
      </w:pPr>
      <w:bookmarkStart w:id="12" w:name="_Ref21703840"/>
      <w:r w:rsidRPr="00E84A62">
        <w:lastRenderedPageBreak/>
        <w:t>Table S</w:t>
      </w:r>
      <w:r w:rsidRPr="00E84A62">
        <w:fldChar w:fldCharType="begin"/>
      </w:r>
      <w:r w:rsidRPr="00E84A62">
        <w:instrText xml:space="preserve"> SEQ Table \* ARABIC </w:instrText>
      </w:r>
      <w:r w:rsidRPr="00E84A62">
        <w:fldChar w:fldCharType="separate"/>
      </w:r>
      <w:r w:rsidRPr="00E84A62">
        <w:t>1</w:t>
      </w:r>
      <w:r w:rsidRPr="00E84A62">
        <w:fldChar w:fldCharType="end"/>
      </w:r>
      <w:bookmarkEnd w:id="12"/>
      <w:r w:rsidRPr="00E84A62">
        <w:t xml:space="preserve">: Overview of new and adjusted model parameters in this study. In the last column, T&amp;V2016 refers to </w:t>
      </w:r>
      <w:r w:rsidRPr="00E84A62">
        <w:fldChar w:fldCharType="begin"/>
      </w:r>
      <w:r w:rsidRPr="00E84A62">
        <w:instrText xml:space="preserve"> ADDIN EN.CITE &lt;EndNote&gt;&lt;Cite AuthorYear="1"&gt;&lt;Author&gt;Temme&lt;/Author&gt;&lt;Year&gt;2016&lt;/Year&gt;&lt;RecNum&gt;140&lt;/RecNum&gt;&lt;DisplayText&gt;Temme and Vanwalleghem (2016)&lt;/DisplayText&gt;&lt;record&gt;&lt;rec-number&gt;140&lt;/rec-number&gt;&lt;foreign-keys&gt;&lt;key app="EN" db-id="22s9vdwf3e5tsuepvwb5tpa0apspr9tdrspz" timestamp="1441805934"&gt;140&lt;/key&gt;&lt;/foreign-keys&gt;&lt;ref-type name="Journal Article"&gt;17&lt;/ref-type&gt;&lt;contributors&gt;&lt;authors&gt;&lt;author&gt;Temme, Arnaud J.A.M.&lt;/author&gt;&lt;author&gt;Vanwalleghem, Tom&lt;/author&gt;&lt;/authors&gt;&lt;/contributors&gt;&lt;titles&gt;&lt;title&gt;LORICA – A new model for linking landscape and soil profile evolution: development and sensitivity analysis&lt;/title&gt;&lt;secondary-title&gt;Computers &amp;amp; Geosciences&lt;/secondary-title&gt;&lt;/titles&gt;&lt;periodical&gt;&lt;full-title&gt;Computers &amp;amp; Geosciences&lt;/full-title&gt;&lt;/periodical&gt;&lt;pages&gt;131-143&lt;/pages&gt;&lt;volume&gt;90&lt;/volume&gt;&lt;number&gt;part B&lt;/number&gt;&lt;dates&gt;&lt;year&gt;2016&lt;/year&gt;&lt;/dates&gt;&lt;isbn&gt;0098-3004&lt;/isbn&gt;&lt;urls&gt;&lt;/urls&gt;&lt;/record&gt;&lt;/Cite&gt;&lt;/EndNote&gt;</w:instrText>
      </w:r>
      <w:r w:rsidRPr="00E84A62">
        <w:fldChar w:fldCharType="separate"/>
      </w:r>
      <w:r w:rsidRPr="00E84A62">
        <w:t>Temme and Vanwalleghem (2016)</w:t>
      </w:r>
      <w:r w:rsidRPr="00E84A62">
        <w:fldChar w:fldCharType="end"/>
      </w:r>
      <w:r w:rsidRPr="00E84A62">
        <w:t>, Cal. means the parameters are calibrated, Est. means the parameters are estimated.</w:t>
      </w:r>
    </w:p>
    <w:tbl>
      <w:tblPr>
        <w:tblStyle w:val="TableGrid"/>
        <w:tblW w:w="9747" w:type="dxa"/>
        <w:tblLayout w:type="fixed"/>
        <w:tblLook w:val="04A0" w:firstRow="1" w:lastRow="0" w:firstColumn="1" w:lastColumn="0" w:noHBand="0" w:noVBand="1"/>
      </w:tblPr>
      <w:tblGrid>
        <w:gridCol w:w="675"/>
        <w:gridCol w:w="1537"/>
        <w:gridCol w:w="1865"/>
        <w:gridCol w:w="1002"/>
        <w:gridCol w:w="1125"/>
        <w:gridCol w:w="992"/>
        <w:gridCol w:w="1134"/>
        <w:gridCol w:w="1417"/>
      </w:tblGrid>
      <w:tr w:rsidR="00E84A62" w:rsidRPr="009A5CB4" w14:paraId="065671E4" w14:textId="77777777" w:rsidTr="008F27A7">
        <w:trPr>
          <w:trHeight w:val="197"/>
        </w:trPr>
        <w:tc>
          <w:tcPr>
            <w:tcW w:w="675" w:type="dxa"/>
            <w:tcBorders>
              <w:left w:val="nil"/>
              <w:bottom w:val="single" w:sz="4" w:space="0" w:color="auto"/>
            </w:tcBorders>
          </w:tcPr>
          <w:p w14:paraId="22DF05B5" w14:textId="77777777" w:rsidR="00E84A62" w:rsidRPr="009A5CB4" w:rsidRDefault="00E84A62" w:rsidP="008F27A7">
            <w:pPr>
              <w:spacing w:line="276" w:lineRule="auto"/>
              <w:rPr>
                <w:lang w:val="en-US"/>
              </w:rPr>
            </w:pPr>
            <w:r w:rsidRPr="009A5CB4">
              <w:rPr>
                <w:lang w:val="en-US"/>
              </w:rPr>
              <w:t>Type</w:t>
            </w:r>
          </w:p>
        </w:tc>
        <w:tc>
          <w:tcPr>
            <w:tcW w:w="1537" w:type="dxa"/>
            <w:tcBorders>
              <w:bottom w:val="single" w:sz="4" w:space="0" w:color="auto"/>
              <w:right w:val="nil"/>
            </w:tcBorders>
          </w:tcPr>
          <w:p w14:paraId="60EAAA4C" w14:textId="77777777" w:rsidR="00E84A62" w:rsidRPr="009A5CB4" w:rsidRDefault="00E84A62" w:rsidP="008F27A7">
            <w:pPr>
              <w:spacing w:line="276" w:lineRule="auto"/>
              <w:rPr>
                <w:lang w:val="en-US"/>
              </w:rPr>
            </w:pPr>
            <w:r w:rsidRPr="009A5CB4">
              <w:rPr>
                <w:lang w:val="en-US"/>
              </w:rPr>
              <w:t>Process</w:t>
            </w:r>
          </w:p>
        </w:tc>
        <w:tc>
          <w:tcPr>
            <w:tcW w:w="1865" w:type="dxa"/>
            <w:tcBorders>
              <w:left w:val="nil"/>
              <w:bottom w:val="single" w:sz="4" w:space="0" w:color="auto"/>
              <w:right w:val="nil"/>
            </w:tcBorders>
          </w:tcPr>
          <w:p w14:paraId="259412A2" w14:textId="77777777" w:rsidR="00E84A62" w:rsidRPr="009A5CB4" w:rsidRDefault="00E84A62" w:rsidP="008F27A7">
            <w:pPr>
              <w:spacing w:line="276" w:lineRule="auto"/>
              <w:rPr>
                <w:lang w:val="en-US"/>
              </w:rPr>
            </w:pPr>
            <w:r w:rsidRPr="009A5CB4">
              <w:rPr>
                <w:lang w:val="en-US"/>
              </w:rPr>
              <w:t xml:space="preserve">Parameters </w:t>
            </w:r>
          </w:p>
        </w:tc>
        <w:tc>
          <w:tcPr>
            <w:tcW w:w="1002" w:type="dxa"/>
            <w:tcBorders>
              <w:left w:val="nil"/>
              <w:bottom w:val="single" w:sz="4" w:space="0" w:color="auto"/>
              <w:right w:val="nil"/>
            </w:tcBorders>
          </w:tcPr>
          <w:p w14:paraId="3C9B8F58" w14:textId="77777777" w:rsidR="00E84A62" w:rsidRPr="009A5CB4" w:rsidRDefault="00E84A62" w:rsidP="008F27A7">
            <w:pPr>
              <w:spacing w:line="276" w:lineRule="auto"/>
              <w:rPr>
                <w:lang w:val="en-US"/>
              </w:rPr>
            </w:pPr>
            <w:r>
              <w:rPr>
                <w:lang w:val="en-US"/>
              </w:rPr>
              <w:t>Symbol</w:t>
            </w:r>
          </w:p>
        </w:tc>
        <w:tc>
          <w:tcPr>
            <w:tcW w:w="1125" w:type="dxa"/>
            <w:tcBorders>
              <w:left w:val="nil"/>
              <w:bottom w:val="single" w:sz="4" w:space="0" w:color="auto"/>
              <w:right w:val="nil"/>
            </w:tcBorders>
          </w:tcPr>
          <w:p w14:paraId="36D6E92D" w14:textId="77777777" w:rsidR="00E84A62" w:rsidRPr="009A5CB4" w:rsidRDefault="00E84A62" w:rsidP="008F27A7">
            <w:pPr>
              <w:spacing w:line="276" w:lineRule="auto"/>
              <w:rPr>
                <w:lang w:val="en-US"/>
              </w:rPr>
            </w:pPr>
            <w:r>
              <w:rPr>
                <w:lang w:val="en-US"/>
              </w:rPr>
              <w:t>Spec</w:t>
            </w:r>
          </w:p>
        </w:tc>
        <w:tc>
          <w:tcPr>
            <w:tcW w:w="992" w:type="dxa"/>
            <w:tcBorders>
              <w:left w:val="nil"/>
              <w:bottom w:val="single" w:sz="4" w:space="0" w:color="auto"/>
              <w:right w:val="nil"/>
            </w:tcBorders>
          </w:tcPr>
          <w:p w14:paraId="6DBC44C1" w14:textId="77777777" w:rsidR="00E84A62" w:rsidRPr="009A5CB4" w:rsidRDefault="00E84A62" w:rsidP="008F27A7">
            <w:pPr>
              <w:spacing w:line="276" w:lineRule="auto"/>
              <w:rPr>
                <w:lang w:val="en-US"/>
              </w:rPr>
            </w:pPr>
            <w:r w:rsidRPr="009A5CB4">
              <w:rPr>
                <w:lang w:val="en-US"/>
              </w:rPr>
              <w:t xml:space="preserve">Rate </w:t>
            </w:r>
          </w:p>
        </w:tc>
        <w:tc>
          <w:tcPr>
            <w:tcW w:w="1134" w:type="dxa"/>
            <w:tcBorders>
              <w:left w:val="nil"/>
              <w:bottom w:val="single" w:sz="4" w:space="0" w:color="auto"/>
              <w:right w:val="nil"/>
            </w:tcBorders>
          </w:tcPr>
          <w:p w14:paraId="6AA67F0C" w14:textId="77777777" w:rsidR="00E84A62" w:rsidRPr="009A5CB4" w:rsidRDefault="00E84A62" w:rsidP="008F27A7">
            <w:pPr>
              <w:spacing w:line="276" w:lineRule="auto"/>
              <w:rPr>
                <w:lang w:val="en-US"/>
              </w:rPr>
            </w:pPr>
            <w:r w:rsidRPr="009A5CB4">
              <w:rPr>
                <w:lang w:val="en-US"/>
              </w:rPr>
              <w:t xml:space="preserve">Unit </w:t>
            </w:r>
          </w:p>
        </w:tc>
        <w:tc>
          <w:tcPr>
            <w:tcW w:w="1417" w:type="dxa"/>
            <w:tcBorders>
              <w:left w:val="nil"/>
              <w:bottom w:val="single" w:sz="4" w:space="0" w:color="auto"/>
              <w:right w:val="nil"/>
            </w:tcBorders>
          </w:tcPr>
          <w:p w14:paraId="1064CE99" w14:textId="77777777" w:rsidR="00E84A62" w:rsidRPr="009A5CB4" w:rsidRDefault="00E84A62" w:rsidP="008F27A7">
            <w:pPr>
              <w:spacing w:line="276" w:lineRule="auto"/>
              <w:rPr>
                <w:lang w:val="en-US"/>
              </w:rPr>
            </w:pPr>
            <w:r>
              <w:rPr>
                <w:lang w:val="en-US"/>
              </w:rPr>
              <w:t>Ref</w:t>
            </w:r>
          </w:p>
        </w:tc>
      </w:tr>
      <w:tr w:rsidR="00E84A62" w:rsidRPr="009A5CB4" w14:paraId="1C7CC4B8" w14:textId="77777777" w:rsidTr="008F27A7">
        <w:trPr>
          <w:trHeight w:val="407"/>
        </w:trPr>
        <w:tc>
          <w:tcPr>
            <w:tcW w:w="675" w:type="dxa"/>
            <w:vMerge w:val="restart"/>
            <w:tcBorders>
              <w:left w:val="nil"/>
            </w:tcBorders>
            <w:textDirection w:val="btLr"/>
          </w:tcPr>
          <w:p w14:paraId="3D5BF50C" w14:textId="77777777" w:rsidR="00E84A62" w:rsidRPr="009A5CB4" w:rsidRDefault="00E84A62" w:rsidP="008F27A7">
            <w:pPr>
              <w:spacing w:line="276" w:lineRule="auto"/>
              <w:ind w:left="113" w:right="113"/>
              <w:rPr>
                <w:lang w:val="en-US"/>
              </w:rPr>
            </w:pPr>
            <w:r w:rsidRPr="009A5CB4">
              <w:rPr>
                <w:lang w:val="en-US"/>
              </w:rPr>
              <w:t>Hydrologic processes</w:t>
            </w:r>
          </w:p>
        </w:tc>
        <w:tc>
          <w:tcPr>
            <w:tcW w:w="1537" w:type="dxa"/>
            <w:vMerge w:val="restart"/>
            <w:tcBorders>
              <w:right w:val="nil"/>
            </w:tcBorders>
          </w:tcPr>
          <w:p w14:paraId="0BD49033" w14:textId="77777777" w:rsidR="00E84A62" w:rsidRPr="009A5CB4" w:rsidRDefault="00E84A62" w:rsidP="008F27A7">
            <w:pPr>
              <w:spacing w:line="276" w:lineRule="auto"/>
              <w:rPr>
                <w:lang w:val="en-US"/>
              </w:rPr>
            </w:pPr>
            <w:proofErr w:type="spellStart"/>
            <w:r w:rsidRPr="009A5CB4">
              <w:rPr>
                <w:lang w:val="en-US"/>
              </w:rPr>
              <w:t>Evapo</w:t>
            </w:r>
            <w:proofErr w:type="spellEnd"/>
            <w:r>
              <w:rPr>
                <w:lang w:val="en-US"/>
              </w:rPr>
              <w:t>-</w:t>
            </w:r>
            <w:r w:rsidRPr="009A5CB4">
              <w:rPr>
                <w:lang w:val="en-US"/>
              </w:rPr>
              <w:t>transpiration</w:t>
            </w:r>
          </w:p>
        </w:tc>
        <w:tc>
          <w:tcPr>
            <w:tcW w:w="1865" w:type="dxa"/>
            <w:vMerge w:val="restart"/>
            <w:tcBorders>
              <w:left w:val="nil"/>
              <w:right w:val="nil"/>
            </w:tcBorders>
          </w:tcPr>
          <w:p w14:paraId="74ACA8E6" w14:textId="77777777" w:rsidR="00E84A62" w:rsidRPr="009A5CB4" w:rsidRDefault="00E84A62" w:rsidP="008F27A7">
            <w:pPr>
              <w:spacing w:line="276" w:lineRule="auto"/>
              <w:rPr>
                <w:lang w:val="en-US"/>
              </w:rPr>
            </w:pPr>
            <w:r w:rsidRPr="009A5CB4">
              <w:rPr>
                <w:lang w:val="en-US"/>
              </w:rPr>
              <w:t>Vegetation correction</w:t>
            </w:r>
          </w:p>
        </w:tc>
        <w:tc>
          <w:tcPr>
            <w:tcW w:w="1002" w:type="dxa"/>
            <w:tcBorders>
              <w:left w:val="nil"/>
              <w:bottom w:val="nil"/>
              <w:right w:val="nil"/>
            </w:tcBorders>
          </w:tcPr>
          <w:p w14:paraId="1ED87E7C" w14:textId="77777777" w:rsidR="00E84A62" w:rsidRPr="00C64912" w:rsidRDefault="00E84A62" w:rsidP="008F27A7">
            <w:pPr>
              <w:spacing w:line="276" w:lineRule="auto"/>
              <w:rPr>
                <w:i/>
                <w:vertAlign w:val="subscript"/>
                <w:lang w:val="en-US"/>
              </w:rPr>
            </w:pPr>
            <w:proofErr w:type="spellStart"/>
            <w:r w:rsidRPr="00C64912">
              <w:rPr>
                <w:i/>
                <w:lang w:val="en-US"/>
              </w:rPr>
              <w:t>C</w:t>
            </w:r>
            <w:r w:rsidRPr="00C64912">
              <w:rPr>
                <w:i/>
                <w:vertAlign w:val="subscript"/>
                <w:lang w:val="en-US"/>
              </w:rPr>
              <w:t>veg</w:t>
            </w:r>
            <w:proofErr w:type="spellEnd"/>
          </w:p>
        </w:tc>
        <w:tc>
          <w:tcPr>
            <w:tcW w:w="1125" w:type="dxa"/>
            <w:tcBorders>
              <w:left w:val="nil"/>
              <w:bottom w:val="nil"/>
              <w:right w:val="nil"/>
            </w:tcBorders>
          </w:tcPr>
          <w:p w14:paraId="7279297E" w14:textId="77777777" w:rsidR="00E84A62" w:rsidRPr="009A5CB4" w:rsidRDefault="00E84A62" w:rsidP="008F27A7">
            <w:pPr>
              <w:spacing w:line="276" w:lineRule="auto"/>
              <w:rPr>
                <w:lang w:val="en-US"/>
              </w:rPr>
            </w:pPr>
            <w:r>
              <w:rPr>
                <w:lang w:val="en-US"/>
              </w:rPr>
              <w:t>Grass</w:t>
            </w:r>
          </w:p>
        </w:tc>
        <w:tc>
          <w:tcPr>
            <w:tcW w:w="992" w:type="dxa"/>
            <w:tcBorders>
              <w:left w:val="nil"/>
              <w:bottom w:val="nil"/>
              <w:right w:val="nil"/>
            </w:tcBorders>
          </w:tcPr>
          <w:p w14:paraId="2D39CDCC" w14:textId="77777777" w:rsidR="00E84A62" w:rsidRPr="009A5CB4" w:rsidRDefault="00E84A62" w:rsidP="008F27A7">
            <w:pPr>
              <w:spacing w:line="276" w:lineRule="auto"/>
              <w:rPr>
                <w:lang w:val="en-US"/>
              </w:rPr>
            </w:pPr>
            <w:r w:rsidRPr="009A5CB4">
              <w:rPr>
                <w:lang w:val="en-US"/>
              </w:rPr>
              <w:t>0.75</w:t>
            </w:r>
          </w:p>
        </w:tc>
        <w:tc>
          <w:tcPr>
            <w:tcW w:w="1134" w:type="dxa"/>
            <w:tcBorders>
              <w:left w:val="nil"/>
              <w:bottom w:val="nil"/>
              <w:right w:val="nil"/>
            </w:tcBorders>
          </w:tcPr>
          <w:p w14:paraId="1D98CAE0" w14:textId="77777777" w:rsidR="00E84A62" w:rsidRPr="009A5CB4" w:rsidRDefault="00E84A62" w:rsidP="008F27A7">
            <w:pPr>
              <w:spacing w:line="276" w:lineRule="auto"/>
              <w:rPr>
                <w:lang w:val="en-US"/>
              </w:rPr>
            </w:pPr>
            <w:r w:rsidRPr="009A5CB4">
              <w:rPr>
                <w:lang w:val="en-US"/>
              </w:rPr>
              <w:t>-</w:t>
            </w:r>
          </w:p>
        </w:tc>
        <w:tc>
          <w:tcPr>
            <w:tcW w:w="1417" w:type="dxa"/>
            <w:vMerge w:val="restart"/>
            <w:tcBorders>
              <w:left w:val="nil"/>
              <w:right w:val="nil"/>
            </w:tcBorders>
          </w:tcPr>
          <w:p w14:paraId="09ABBCF5" w14:textId="77777777" w:rsidR="00E84A62" w:rsidRPr="009A5CB4" w:rsidRDefault="00E84A62" w:rsidP="008F27A7">
            <w:pPr>
              <w:spacing w:line="276" w:lineRule="auto"/>
              <w:rPr>
                <w:lang w:val="en-US"/>
              </w:rPr>
            </w:pPr>
            <w:r>
              <w:rPr>
                <w:lang w:val="en-US"/>
              </w:rPr>
              <w:fldChar w:fldCharType="begin"/>
            </w:r>
            <w:r>
              <w:rPr>
                <w:lang w:val="en-US"/>
              </w:rPr>
              <w:instrText xml:space="preserve"> ADDIN EN.CITE &lt;EndNote&gt;&lt;Cite&gt;&lt;Author&gt;Allen&lt;/Author&gt;&lt;Year&gt;1998&lt;/Year&gt;&lt;RecNum&gt;1300&lt;/RecNum&gt;&lt;DisplayText&gt;(Allen et al., 1998)&lt;/DisplayText&gt;&lt;record&gt;&lt;rec-number&gt;1300&lt;/rec-number&gt;&lt;foreign-keys&gt;&lt;key app="EN" db-id="22s9vdwf3e5tsuepvwb5tpa0apspr9tdrspz" timestamp="1518424687"&gt;1300&lt;/key&gt;&lt;/foreign-keys&gt;&lt;ref-type name="Report"&gt;27&lt;/ref-type&gt;&lt;contributors&gt;&lt;authors&gt;&lt;author&gt;Allen, Richard G&lt;/author&gt;&lt;author&gt;Pereira, Luis S&lt;/author&gt;&lt;author&gt;Raes, Dirk&lt;/author&gt;&lt;author&gt;Smith, Martin&lt;/author&gt;&lt;/authors&gt;&lt;/contributors&gt;&lt;titles&gt;&lt;title&gt;Crop evapotranspiration-Guidelines for computing crop water requirements. Irrigation and drainage paper 56&lt;/title&gt;&lt;/titles&gt;&lt;dates&gt;&lt;year&gt;1998&lt;/year&gt;&lt;/dates&gt;&lt;pub-location&gt;Rome&lt;/pub-location&gt;&lt;publisher&gt;FAO&lt;/publisher&gt;&lt;urls&gt;&lt;/urls&gt;&lt;/record&gt;&lt;/Cite&gt;&lt;/EndNote&gt;</w:instrText>
            </w:r>
            <w:r>
              <w:rPr>
                <w:lang w:val="en-US"/>
              </w:rPr>
              <w:fldChar w:fldCharType="separate"/>
            </w:r>
            <w:r>
              <w:rPr>
                <w:noProof/>
                <w:lang w:val="en-US"/>
              </w:rPr>
              <w:t>(Allen et al., 1998)</w:t>
            </w:r>
            <w:r>
              <w:rPr>
                <w:lang w:val="en-US"/>
              </w:rPr>
              <w:fldChar w:fldCharType="end"/>
            </w:r>
          </w:p>
        </w:tc>
      </w:tr>
      <w:tr w:rsidR="00E84A62" w:rsidRPr="009A5CB4" w14:paraId="5F6087D3" w14:textId="77777777" w:rsidTr="008F27A7">
        <w:trPr>
          <w:trHeight w:val="197"/>
        </w:trPr>
        <w:tc>
          <w:tcPr>
            <w:tcW w:w="675" w:type="dxa"/>
            <w:vMerge/>
            <w:tcBorders>
              <w:left w:val="nil"/>
            </w:tcBorders>
            <w:textDirection w:val="btLr"/>
          </w:tcPr>
          <w:p w14:paraId="799385C8" w14:textId="77777777" w:rsidR="00E84A62" w:rsidRPr="009A5CB4" w:rsidRDefault="00E84A62" w:rsidP="008F27A7">
            <w:pPr>
              <w:spacing w:line="276" w:lineRule="auto"/>
              <w:ind w:left="113" w:right="113"/>
              <w:rPr>
                <w:lang w:val="en-US"/>
              </w:rPr>
            </w:pPr>
          </w:p>
        </w:tc>
        <w:tc>
          <w:tcPr>
            <w:tcW w:w="1537" w:type="dxa"/>
            <w:vMerge/>
            <w:tcBorders>
              <w:right w:val="nil"/>
            </w:tcBorders>
          </w:tcPr>
          <w:p w14:paraId="2B8039AD" w14:textId="77777777" w:rsidR="00E84A62" w:rsidRPr="009A5CB4" w:rsidRDefault="00E84A62" w:rsidP="008F27A7">
            <w:pPr>
              <w:spacing w:line="276" w:lineRule="auto"/>
              <w:rPr>
                <w:lang w:val="en-US"/>
              </w:rPr>
            </w:pPr>
          </w:p>
        </w:tc>
        <w:tc>
          <w:tcPr>
            <w:tcW w:w="1865" w:type="dxa"/>
            <w:vMerge/>
            <w:tcBorders>
              <w:left w:val="nil"/>
              <w:right w:val="nil"/>
            </w:tcBorders>
          </w:tcPr>
          <w:p w14:paraId="71316A9A" w14:textId="77777777" w:rsidR="00E84A62" w:rsidRPr="009A5CB4" w:rsidRDefault="00E84A62" w:rsidP="008F27A7">
            <w:pPr>
              <w:spacing w:line="276" w:lineRule="auto"/>
              <w:rPr>
                <w:lang w:val="en-US"/>
              </w:rPr>
            </w:pPr>
          </w:p>
        </w:tc>
        <w:tc>
          <w:tcPr>
            <w:tcW w:w="1002" w:type="dxa"/>
            <w:tcBorders>
              <w:top w:val="nil"/>
              <w:left w:val="nil"/>
              <w:bottom w:val="nil"/>
              <w:right w:val="nil"/>
            </w:tcBorders>
          </w:tcPr>
          <w:p w14:paraId="0FD37E19" w14:textId="77777777" w:rsidR="00E84A62" w:rsidRPr="00C64912" w:rsidRDefault="00E84A62" w:rsidP="008F27A7">
            <w:pPr>
              <w:spacing w:line="276" w:lineRule="auto"/>
              <w:rPr>
                <w:i/>
                <w:lang w:val="en-US"/>
              </w:rPr>
            </w:pPr>
          </w:p>
        </w:tc>
        <w:tc>
          <w:tcPr>
            <w:tcW w:w="1125" w:type="dxa"/>
            <w:tcBorders>
              <w:top w:val="nil"/>
              <w:left w:val="nil"/>
              <w:bottom w:val="nil"/>
              <w:right w:val="nil"/>
            </w:tcBorders>
          </w:tcPr>
          <w:p w14:paraId="3F994B24" w14:textId="77777777" w:rsidR="00E84A62" w:rsidRPr="009A5CB4" w:rsidRDefault="00E84A62" w:rsidP="008F27A7">
            <w:pPr>
              <w:spacing w:line="276" w:lineRule="auto"/>
              <w:rPr>
                <w:lang w:val="en-US"/>
              </w:rPr>
            </w:pPr>
            <w:r w:rsidRPr="009A5CB4">
              <w:rPr>
                <w:lang w:val="en-US"/>
              </w:rPr>
              <w:t>Forest</w:t>
            </w:r>
          </w:p>
        </w:tc>
        <w:tc>
          <w:tcPr>
            <w:tcW w:w="992" w:type="dxa"/>
            <w:tcBorders>
              <w:top w:val="nil"/>
              <w:left w:val="nil"/>
              <w:bottom w:val="nil"/>
              <w:right w:val="nil"/>
            </w:tcBorders>
          </w:tcPr>
          <w:p w14:paraId="76E4778C" w14:textId="77777777" w:rsidR="00E84A62" w:rsidRPr="009A5CB4" w:rsidRDefault="00E84A62" w:rsidP="008F27A7">
            <w:pPr>
              <w:spacing w:line="276" w:lineRule="auto"/>
              <w:rPr>
                <w:lang w:val="en-US"/>
              </w:rPr>
            </w:pPr>
            <w:r w:rsidRPr="009A5CB4">
              <w:rPr>
                <w:lang w:val="en-US"/>
              </w:rPr>
              <w:t>0.85</w:t>
            </w:r>
          </w:p>
        </w:tc>
        <w:tc>
          <w:tcPr>
            <w:tcW w:w="1134" w:type="dxa"/>
            <w:tcBorders>
              <w:top w:val="nil"/>
              <w:left w:val="nil"/>
              <w:bottom w:val="nil"/>
              <w:right w:val="nil"/>
            </w:tcBorders>
          </w:tcPr>
          <w:p w14:paraId="35CB1D09" w14:textId="77777777" w:rsidR="00E84A62" w:rsidRPr="009A5CB4" w:rsidRDefault="00E84A62" w:rsidP="008F27A7">
            <w:pPr>
              <w:spacing w:line="276" w:lineRule="auto"/>
              <w:rPr>
                <w:lang w:val="en-US"/>
              </w:rPr>
            </w:pPr>
            <w:r w:rsidRPr="009A5CB4">
              <w:rPr>
                <w:lang w:val="en-US"/>
              </w:rPr>
              <w:t>-</w:t>
            </w:r>
          </w:p>
        </w:tc>
        <w:tc>
          <w:tcPr>
            <w:tcW w:w="1417" w:type="dxa"/>
            <w:vMerge/>
            <w:tcBorders>
              <w:left w:val="nil"/>
              <w:right w:val="nil"/>
            </w:tcBorders>
          </w:tcPr>
          <w:p w14:paraId="4C25C0C1" w14:textId="77777777" w:rsidR="00E84A62" w:rsidRPr="009A5CB4" w:rsidRDefault="00E84A62" w:rsidP="008F27A7">
            <w:pPr>
              <w:spacing w:line="276" w:lineRule="auto"/>
              <w:rPr>
                <w:lang w:val="en-US"/>
              </w:rPr>
            </w:pPr>
          </w:p>
        </w:tc>
      </w:tr>
      <w:tr w:rsidR="00E84A62" w:rsidRPr="009A5CB4" w14:paraId="6521D79B" w14:textId="77777777" w:rsidTr="008F27A7">
        <w:trPr>
          <w:trHeight w:hRule="exact" w:val="509"/>
        </w:trPr>
        <w:tc>
          <w:tcPr>
            <w:tcW w:w="675" w:type="dxa"/>
            <w:vMerge/>
            <w:tcBorders>
              <w:left w:val="nil"/>
              <w:bottom w:val="single" w:sz="4" w:space="0" w:color="auto"/>
            </w:tcBorders>
            <w:textDirection w:val="btLr"/>
          </w:tcPr>
          <w:p w14:paraId="15479015" w14:textId="77777777" w:rsidR="00E84A62" w:rsidRPr="009A5CB4" w:rsidRDefault="00E84A62" w:rsidP="008F27A7">
            <w:pPr>
              <w:spacing w:line="276" w:lineRule="auto"/>
              <w:ind w:left="113" w:right="113"/>
              <w:rPr>
                <w:lang w:val="en-US"/>
              </w:rPr>
            </w:pPr>
          </w:p>
        </w:tc>
        <w:tc>
          <w:tcPr>
            <w:tcW w:w="1537" w:type="dxa"/>
            <w:vMerge/>
            <w:tcBorders>
              <w:bottom w:val="single" w:sz="4" w:space="0" w:color="auto"/>
              <w:right w:val="nil"/>
            </w:tcBorders>
          </w:tcPr>
          <w:p w14:paraId="756F34B7" w14:textId="77777777" w:rsidR="00E84A62" w:rsidRPr="009A5CB4" w:rsidRDefault="00E84A62" w:rsidP="008F27A7">
            <w:pPr>
              <w:spacing w:line="276" w:lineRule="auto"/>
              <w:rPr>
                <w:lang w:val="en-US"/>
              </w:rPr>
            </w:pPr>
          </w:p>
        </w:tc>
        <w:tc>
          <w:tcPr>
            <w:tcW w:w="1865" w:type="dxa"/>
            <w:vMerge/>
            <w:tcBorders>
              <w:left w:val="nil"/>
              <w:bottom w:val="single" w:sz="4" w:space="0" w:color="auto"/>
              <w:right w:val="nil"/>
            </w:tcBorders>
          </w:tcPr>
          <w:p w14:paraId="46464E6F" w14:textId="77777777" w:rsidR="00E84A62" w:rsidRPr="009A5CB4" w:rsidRDefault="00E84A62" w:rsidP="008F27A7">
            <w:pPr>
              <w:spacing w:line="276" w:lineRule="auto"/>
              <w:rPr>
                <w:lang w:val="en-US"/>
              </w:rPr>
            </w:pPr>
          </w:p>
        </w:tc>
        <w:tc>
          <w:tcPr>
            <w:tcW w:w="1002" w:type="dxa"/>
            <w:tcBorders>
              <w:top w:val="nil"/>
              <w:left w:val="nil"/>
              <w:bottom w:val="single" w:sz="4" w:space="0" w:color="auto"/>
              <w:right w:val="nil"/>
            </w:tcBorders>
          </w:tcPr>
          <w:p w14:paraId="123BDF34" w14:textId="77777777" w:rsidR="00E84A62" w:rsidRPr="00C64912" w:rsidRDefault="00E84A62" w:rsidP="008F27A7">
            <w:pPr>
              <w:spacing w:line="276" w:lineRule="auto"/>
              <w:rPr>
                <w:i/>
                <w:lang w:val="en-US"/>
              </w:rPr>
            </w:pPr>
          </w:p>
        </w:tc>
        <w:tc>
          <w:tcPr>
            <w:tcW w:w="1125" w:type="dxa"/>
            <w:tcBorders>
              <w:top w:val="nil"/>
              <w:left w:val="nil"/>
              <w:bottom w:val="single" w:sz="4" w:space="0" w:color="auto"/>
              <w:right w:val="nil"/>
            </w:tcBorders>
          </w:tcPr>
          <w:p w14:paraId="1DEE906E" w14:textId="77777777" w:rsidR="00E84A62" w:rsidRPr="009A5CB4" w:rsidRDefault="00E84A62" w:rsidP="008F27A7">
            <w:pPr>
              <w:spacing w:line="276" w:lineRule="auto"/>
              <w:rPr>
                <w:lang w:val="en-US"/>
              </w:rPr>
            </w:pPr>
            <w:r w:rsidRPr="009A5CB4">
              <w:rPr>
                <w:lang w:val="en-US"/>
              </w:rPr>
              <w:t>Cereals</w:t>
            </w:r>
          </w:p>
        </w:tc>
        <w:tc>
          <w:tcPr>
            <w:tcW w:w="992" w:type="dxa"/>
            <w:tcBorders>
              <w:top w:val="nil"/>
              <w:left w:val="nil"/>
              <w:bottom w:val="single" w:sz="4" w:space="0" w:color="auto"/>
              <w:right w:val="nil"/>
            </w:tcBorders>
          </w:tcPr>
          <w:p w14:paraId="64278AD3" w14:textId="77777777" w:rsidR="00E84A62" w:rsidRPr="009A5CB4" w:rsidRDefault="00E84A62" w:rsidP="008F27A7">
            <w:pPr>
              <w:spacing w:line="276" w:lineRule="auto"/>
              <w:rPr>
                <w:lang w:val="en-US"/>
              </w:rPr>
            </w:pPr>
            <w:r w:rsidRPr="009A5CB4">
              <w:rPr>
                <w:lang w:val="en-US"/>
              </w:rPr>
              <w:t>0.45</w:t>
            </w:r>
          </w:p>
        </w:tc>
        <w:tc>
          <w:tcPr>
            <w:tcW w:w="1134" w:type="dxa"/>
            <w:tcBorders>
              <w:top w:val="nil"/>
              <w:left w:val="nil"/>
              <w:bottom w:val="single" w:sz="4" w:space="0" w:color="auto"/>
              <w:right w:val="nil"/>
            </w:tcBorders>
          </w:tcPr>
          <w:p w14:paraId="5C05A9B3" w14:textId="77777777" w:rsidR="00E84A62" w:rsidRPr="009A5CB4" w:rsidRDefault="00E84A62" w:rsidP="008F27A7">
            <w:pPr>
              <w:spacing w:line="276" w:lineRule="auto"/>
              <w:rPr>
                <w:lang w:val="en-US"/>
              </w:rPr>
            </w:pPr>
            <w:r w:rsidRPr="009A5CB4">
              <w:rPr>
                <w:lang w:val="en-US"/>
              </w:rPr>
              <w:t>-</w:t>
            </w:r>
          </w:p>
        </w:tc>
        <w:tc>
          <w:tcPr>
            <w:tcW w:w="1417" w:type="dxa"/>
            <w:vMerge/>
            <w:tcBorders>
              <w:left w:val="nil"/>
              <w:bottom w:val="single" w:sz="4" w:space="0" w:color="auto"/>
              <w:right w:val="nil"/>
            </w:tcBorders>
          </w:tcPr>
          <w:p w14:paraId="604C2B31" w14:textId="77777777" w:rsidR="00E84A62" w:rsidRPr="009A5CB4" w:rsidRDefault="00E84A62" w:rsidP="008F27A7">
            <w:pPr>
              <w:spacing w:line="276" w:lineRule="auto"/>
              <w:rPr>
                <w:lang w:val="en-US"/>
              </w:rPr>
            </w:pPr>
          </w:p>
        </w:tc>
      </w:tr>
      <w:tr w:rsidR="00E84A62" w:rsidRPr="009A5CB4" w14:paraId="23B42D3F" w14:textId="77777777" w:rsidTr="008F27A7">
        <w:trPr>
          <w:trHeight w:val="197"/>
        </w:trPr>
        <w:tc>
          <w:tcPr>
            <w:tcW w:w="675" w:type="dxa"/>
            <w:vMerge w:val="restart"/>
            <w:tcBorders>
              <w:top w:val="single" w:sz="4" w:space="0" w:color="auto"/>
              <w:left w:val="nil"/>
            </w:tcBorders>
            <w:textDirection w:val="btLr"/>
          </w:tcPr>
          <w:p w14:paraId="5E594939" w14:textId="77777777" w:rsidR="00E84A62" w:rsidRPr="009A5CB4" w:rsidRDefault="00E84A62" w:rsidP="008F27A7">
            <w:pPr>
              <w:spacing w:line="276" w:lineRule="auto"/>
              <w:ind w:left="113" w:right="113"/>
              <w:rPr>
                <w:lang w:val="en-US"/>
              </w:rPr>
            </w:pPr>
            <w:r>
              <w:rPr>
                <w:lang w:val="en-US"/>
              </w:rPr>
              <w:t>(Bio-)g</w:t>
            </w:r>
            <w:r w:rsidRPr="009A5CB4">
              <w:rPr>
                <w:lang w:val="en-US"/>
              </w:rPr>
              <w:t>eomorphic processes</w:t>
            </w:r>
          </w:p>
        </w:tc>
        <w:tc>
          <w:tcPr>
            <w:tcW w:w="1537" w:type="dxa"/>
            <w:vMerge w:val="restart"/>
            <w:tcBorders>
              <w:top w:val="single" w:sz="4" w:space="0" w:color="auto"/>
              <w:right w:val="nil"/>
            </w:tcBorders>
          </w:tcPr>
          <w:p w14:paraId="225AE979" w14:textId="77777777" w:rsidR="00E84A62" w:rsidRPr="009A5CB4" w:rsidRDefault="00E84A62" w:rsidP="008F27A7">
            <w:pPr>
              <w:spacing w:line="276" w:lineRule="auto"/>
              <w:rPr>
                <w:lang w:val="en-US"/>
              </w:rPr>
            </w:pPr>
            <w:r>
              <w:rPr>
                <w:lang w:val="en-US"/>
              </w:rPr>
              <w:t>Water erosion and sedimentation</w:t>
            </w:r>
          </w:p>
        </w:tc>
        <w:tc>
          <w:tcPr>
            <w:tcW w:w="1865" w:type="dxa"/>
            <w:tcBorders>
              <w:top w:val="single" w:sz="4" w:space="0" w:color="auto"/>
              <w:left w:val="nil"/>
              <w:bottom w:val="nil"/>
              <w:right w:val="nil"/>
            </w:tcBorders>
          </w:tcPr>
          <w:p w14:paraId="14BB91AA" w14:textId="77777777" w:rsidR="00E84A62" w:rsidRPr="009A5CB4" w:rsidRDefault="00E84A62" w:rsidP="008F27A7">
            <w:pPr>
              <w:spacing w:line="276" w:lineRule="auto"/>
              <w:rPr>
                <w:lang w:val="en-US"/>
              </w:rPr>
            </w:pPr>
            <w:r>
              <w:rPr>
                <w:lang w:val="en-US"/>
              </w:rPr>
              <w:t>Multiple flow factor</w:t>
            </w:r>
          </w:p>
        </w:tc>
        <w:tc>
          <w:tcPr>
            <w:tcW w:w="1002" w:type="dxa"/>
            <w:tcBorders>
              <w:top w:val="single" w:sz="4" w:space="0" w:color="auto"/>
              <w:left w:val="nil"/>
              <w:bottom w:val="nil"/>
              <w:right w:val="nil"/>
            </w:tcBorders>
          </w:tcPr>
          <w:p w14:paraId="7ACFDDE7" w14:textId="77777777" w:rsidR="00E84A62" w:rsidRPr="00C64912" w:rsidRDefault="00E84A62" w:rsidP="008F27A7">
            <w:pPr>
              <w:spacing w:line="276" w:lineRule="auto"/>
              <w:rPr>
                <w:i/>
                <w:lang w:val="en-US"/>
              </w:rPr>
            </w:pPr>
            <w:r w:rsidRPr="00C64912">
              <w:rPr>
                <w:i/>
                <w:lang w:val="en-US"/>
              </w:rPr>
              <w:t>p</w:t>
            </w:r>
          </w:p>
        </w:tc>
        <w:tc>
          <w:tcPr>
            <w:tcW w:w="1125" w:type="dxa"/>
            <w:tcBorders>
              <w:top w:val="single" w:sz="4" w:space="0" w:color="auto"/>
              <w:left w:val="nil"/>
              <w:bottom w:val="nil"/>
              <w:right w:val="nil"/>
            </w:tcBorders>
          </w:tcPr>
          <w:p w14:paraId="1380DB23" w14:textId="77777777" w:rsidR="00E84A62" w:rsidRPr="009A5CB4" w:rsidRDefault="00E84A62" w:rsidP="008F27A7">
            <w:pPr>
              <w:spacing w:line="276" w:lineRule="auto"/>
              <w:rPr>
                <w:lang w:val="en-US"/>
              </w:rPr>
            </w:pPr>
          </w:p>
        </w:tc>
        <w:tc>
          <w:tcPr>
            <w:tcW w:w="992" w:type="dxa"/>
            <w:tcBorders>
              <w:top w:val="single" w:sz="4" w:space="0" w:color="auto"/>
              <w:left w:val="nil"/>
              <w:bottom w:val="nil"/>
              <w:right w:val="nil"/>
            </w:tcBorders>
          </w:tcPr>
          <w:p w14:paraId="516376B3" w14:textId="77777777" w:rsidR="00E84A62" w:rsidRPr="009A5CB4" w:rsidRDefault="00E84A62" w:rsidP="008F27A7">
            <w:pPr>
              <w:spacing w:line="276" w:lineRule="auto"/>
              <w:rPr>
                <w:lang w:val="en-US"/>
              </w:rPr>
            </w:pPr>
            <w:r>
              <w:rPr>
                <w:lang w:val="en-US"/>
              </w:rPr>
              <w:t>4</w:t>
            </w:r>
          </w:p>
        </w:tc>
        <w:tc>
          <w:tcPr>
            <w:tcW w:w="1134" w:type="dxa"/>
            <w:tcBorders>
              <w:top w:val="single" w:sz="4" w:space="0" w:color="auto"/>
              <w:left w:val="nil"/>
              <w:bottom w:val="nil"/>
              <w:right w:val="nil"/>
            </w:tcBorders>
          </w:tcPr>
          <w:p w14:paraId="6FCD9893" w14:textId="77777777" w:rsidR="00E84A62" w:rsidRPr="009A5CB4" w:rsidRDefault="00E84A62" w:rsidP="008F27A7">
            <w:pPr>
              <w:spacing w:line="276" w:lineRule="auto"/>
              <w:rPr>
                <w:lang w:val="en-US"/>
              </w:rPr>
            </w:pPr>
            <w:r>
              <w:rPr>
                <w:lang w:val="en-US"/>
              </w:rPr>
              <w:t>-</w:t>
            </w:r>
          </w:p>
        </w:tc>
        <w:tc>
          <w:tcPr>
            <w:tcW w:w="1417" w:type="dxa"/>
            <w:vMerge w:val="restart"/>
            <w:tcBorders>
              <w:top w:val="single" w:sz="4" w:space="0" w:color="auto"/>
              <w:left w:val="nil"/>
              <w:right w:val="nil"/>
            </w:tcBorders>
          </w:tcPr>
          <w:p w14:paraId="3D6340A7" w14:textId="77777777" w:rsidR="00E84A62" w:rsidRDefault="00E84A62" w:rsidP="008F27A7">
            <w:pPr>
              <w:spacing w:line="276" w:lineRule="auto"/>
              <w:rPr>
                <w:lang w:val="en-US"/>
              </w:rPr>
            </w:pPr>
            <w:r>
              <w:rPr>
                <w:lang w:val="en-US"/>
              </w:rPr>
              <w:t>T&amp;V2016</w:t>
            </w:r>
          </w:p>
        </w:tc>
      </w:tr>
      <w:tr w:rsidR="00E84A62" w:rsidRPr="009A5CB4" w14:paraId="196B2CFA" w14:textId="77777777" w:rsidTr="008F27A7">
        <w:trPr>
          <w:trHeight w:val="197"/>
        </w:trPr>
        <w:tc>
          <w:tcPr>
            <w:tcW w:w="675" w:type="dxa"/>
            <w:vMerge/>
            <w:tcBorders>
              <w:left w:val="nil"/>
            </w:tcBorders>
            <w:textDirection w:val="btLr"/>
          </w:tcPr>
          <w:p w14:paraId="523896EA" w14:textId="77777777" w:rsidR="00E84A62" w:rsidRPr="009A5CB4" w:rsidRDefault="00E84A62" w:rsidP="008F27A7">
            <w:pPr>
              <w:spacing w:line="276" w:lineRule="auto"/>
              <w:ind w:left="113" w:right="113"/>
              <w:rPr>
                <w:lang w:val="en-US"/>
              </w:rPr>
            </w:pPr>
          </w:p>
        </w:tc>
        <w:tc>
          <w:tcPr>
            <w:tcW w:w="1537" w:type="dxa"/>
            <w:vMerge/>
            <w:tcBorders>
              <w:right w:val="nil"/>
            </w:tcBorders>
          </w:tcPr>
          <w:p w14:paraId="60025E5B" w14:textId="77777777" w:rsidR="00E84A62" w:rsidRPr="009A5CB4" w:rsidRDefault="00E84A62" w:rsidP="008F27A7">
            <w:pPr>
              <w:spacing w:line="276" w:lineRule="auto"/>
              <w:rPr>
                <w:lang w:val="en-US"/>
              </w:rPr>
            </w:pPr>
          </w:p>
        </w:tc>
        <w:tc>
          <w:tcPr>
            <w:tcW w:w="1865" w:type="dxa"/>
            <w:tcBorders>
              <w:top w:val="nil"/>
              <w:left w:val="nil"/>
              <w:bottom w:val="nil"/>
              <w:right w:val="nil"/>
            </w:tcBorders>
          </w:tcPr>
          <w:p w14:paraId="55EAB09C" w14:textId="77777777" w:rsidR="00E84A62" w:rsidRPr="009A5CB4" w:rsidRDefault="00E84A62" w:rsidP="008F27A7">
            <w:pPr>
              <w:spacing w:line="276" w:lineRule="auto"/>
              <w:rPr>
                <w:lang w:val="en-US"/>
              </w:rPr>
            </w:pPr>
            <w:r>
              <w:rPr>
                <w:lang w:val="en-US"/>
              </w:rPr>
              <w:t>Exponent of overland flow</w:t>
            </w:r>
          </w:p>
        </w:tc>
        <w:tc>
          <w:tcPr>
            <w:tcW w:w="1002" w:type="dxa"/>
            <w:tcBorders>
              <w:top w:val="nil"/>
              <w:left w:val="nil"/>
              <w:bottom w:val="nil"/>
              <w:right w:val="nil"/>
            </w:tcBorders>
          </w:tcPr>
          <w:p w14:paraId="27862B90" w14:textId="77777777" w:rsidR="00E84A62" w:rsidRPr="00C64912" w:rsidRDefault="00E84A62" w:rsidP="008F27A7">
            <w:pPr>
              <w:spacing w:line="276" w:lineRule="auto"/>
              <w:rPr>
                <w:i/>
                <w:lang w:val="en-US"/>
              </w:rPr>
            </w:pPr>
            <w:r w:rsidRPr="00C64912">
              <w:rPr>
                <w:i/>
                <w:lang w:val="en-US"/>
              </w:rPr>
              <w:t>m</w:t>
            </w:r>
          </w:p>
        </w:tc>
        <w:tc>
          <w:tcPr>
            <w:tcW w:w="1125" w:type="dxa"/>
            <w:tcBorders>
              <w:top w:val="nil"/>
              <w:left w:val="nil"/>
              <w:bottom w:val="nil"/>
              <w:right w:val="nil"/>
            </w:tcBorders>
          </w:tcPr>
          <w:p w14:paraId="6141F373" w14:textId="77777777" w:rsidR="00E84A62" w:rsidRPr="009A5CB4" w:rsidRDefault="00E84A62" w:rsidP="008F27A7">
            <w:pPr>
              <w:spacing w:line="276" w:lineRule="auto"/>
              <w:rPr>
                <w:lang w:val="en-US"/>
              </w:rPr>
            </w:pPr>
          </w:p>
        </w:tc>
        <w:tc>
          <w:tcPr>
            <w:tcW w:w="992" w:type="dxa"/>
            <w:tcBorders>
              <w:top w:val="nil"/>
              <w:left w:val="nil"/>
              <w:bottom w:val="nil"/>
              <w:right w:val="nil"/>
            </w:tcBorders>
          </w:tcPr>
          <w:p w14:paraId="3A256F33" w14:textId="77777777" w:rsidR="00E84A62" w:rsidRPr="009A5CB4" w:rsidRDefault="00E84A62" w:rsidP="008F27A7">
            <w:pPr>
              <w:spacing w:line="276" w:lineRule="auto"/>
              <w:rPr>
                <w:lang w:val="en-US"/>
              </w:rPr>
            </w:pPr>
            <w:r>
              <w:rPr>
                <w:lang w:val="en-US"/>
              </w:rPr>
              <w:t>1.67</w:t>
            </w:r>
          </w:p>
        </w:tc>
        <w:tc>
          <w:tcPr>
            <w:tcW w:w="1134" w:type="dxa"/>
            <w:tcBorders>
              <w:top w:val="nil"/>
              <w:left w:val="nil"/>
              <w:bottom w:val="nil"/>
              <w:right w:val="nil"/>
            </w:tcBorders>
          </w:tcPr>
          <w:p w14:paraId="4927CAFF" w14:textId="77777777" w:rsidR="00E84A62" w:rsidRPr="009A5CB4" w:rsidRDefault="00E84A62" w:rsidP="008F27A7">
            <w:pPr>
              <w:spacing w:line="276" w:lineRule="auto"/>
              <w:rPr>
                <w:lang w:val="en-US"/>
              </w:rPr>
            </w:pPr>
            <w:r>
              <w:rPr>
                <w:lang w:val="en-US"/>
              </w:rPr>
              <w:t>-</w:t>
            </w:r>
          </w:p>
        </w:tc>
        <w:tc>
          <w:tcPr>
            <w:tcW w:w="1417" w:type="dxa"/>
            <w:vMerge/>
            <w:tcBorders>
              <w:left w:val="nil"/>
              <w:right w:val="nil"/>
            </w:tcBorders>
          </w:tcPr>
          <w:p w14:paraId="16A37FD1" w14:textId="77777777" w:rsidR="00E84A62" w:rsidRDefault="00E84A62" w:rsidP="008F27A7">
            <w:pPr>
              <w:spacing w:line="276" w:lineRule="auto"/>
              <w:rPr>
                <w:lang w:val="en-US"/>
              </w:rPr>
            </w:pPr>
          </w:p>
        </w:tc>
      </w:tr>
      <w:tr w:rsidR="00E84A62" w:rsidRPr="009A5CB4" w14:paraId="2D0DAA10" w14:textId="77777777" w:rsidTr="008F27A7">
        <w:trPr>
          <w:trHeight w:val="197"/>
        </w:trPr>
        <w:tc>
          <w:tcPr>
            <w:tcW w:w="675" w:type="dxa"/>
            <w:vMerge/>
            <w:tcBorders>
              <w:left w:val="nil"/>
            </w:tcBorders>
            <w:textDirection w:val="btLr"/>
          </w:tcPr>
          <w:p w14:paraId="3FA92134" w14:textId="77777777" w:rsidR="00E84A62" w:rsidRPr="009A5CB4" w:rsidRDefault="00E84A62" w:rsidP="008F27A7">
            <w:pPr>
              <w:spacing w:line="276" w:lineRule="auto"/>
              <w:ind w:left="113" w:right="113"/>
              <w:rPr>
                <w:lang w:val="en-US"/>
              </w:rPr>
            </w:pPr>
          </w:p>
        </w:tc>
        <w:tc>
          <w:tcPr>
            <w:tcW w:w="1537" w:type="dxa"/>
            <w:vMerge/>
            <w:tcBorders>
              <w:right w:val="nil"/>
            </w:tcBorders>
          </w:tcPr>
          <w:p w14:paraId="566B8C13" w14:textId="77777777" w:rsidR="00E84A62" w:rsidRPr="009A5CB4" w:rsidRDefault="00E84A62" w:rsidP="008F27A7">
            <w:pPr>
              <w:spacing w:line="276" w:lineRule="auto"/>
              <w:rPr>
                <w:lang w:val="en-US"/>
              </w:rPr>
            </w:pPr>
          </w:p>
        </w:tc>
        <w:tc>
          <w:tcPr>
            <w:tcW w:w="1865" w:type="dxa"/>
            <w:tcBorders>
              <w:top w:val="nil"/>
              <w:left w:val="nil"/>
              <w:bottom w:val="nil"/>
              <w:right w:val="nil"/>
            </w:tcBorders>
          </w:tcPr>
          <w:p w14:paraId="76E999FA" w14:textId="77777777" w:rsidR="00E84A62" w:rsidRPr="009A5CB4" w:rsidRDefault="00E84A62" w:rsidP="008F27A7">
            <w:pPr>
              <w:spacing w:line="276" w:lineRule="auto"/>
              <w:rPr>
                <w:lang w:val="en-US"/>
              </w:rPr>
            </w:pPr>
            <w:r>
              <w:rPr>
                <w:lang w:val="en-US"/>
              </w:rPr>
              <w:t>Exponent of slope</w:t>
            </w:r>
          </w:p>
        </w:tc>
        <w:tc>
          <w:tcPr>
            <w:tcW w:w="1002" w:type="dxa"/>
            <w:tcBorders>
              <w:top w:val="nil"/>
              <w:left w:val="nil"/>
              <w:bottom w:val="nil"/>
              <w:right w:val="nil"/>
            </w:tcBorders>
          </w:tcPr>
          <w:p w14:paraId="7AC50D4B" w14:textId="77777777" w:rsidR="00E84A62" w:rsidRPr="00C64912" w:rsidRDefault="00E84A62" w:rsidP="008F27A7">
            <w:pPr>
              <w:spacing w:line="276" w:lineRule="auto"/>
              <w:rPr>
                <w:i/>
                <w:lang w:val="en-US"/>
              </w:rPr>
            </w:pPr>
            <w:r w:rsidRPr="00C64912">
              <w:rPr>
                <w:i/>
                <w:lang w:val="en-US"/>
              </w:rPr>
              <w:t>n</w:t>
            </w:r>
          </w:p>
        </w:tc>
        <w:tc>
          <w:tcPr>
            <w:tcW w:w="1125" w:type="dxa"/>
            <w:tcBorders>
              <w:top w:val="nil"/>
              <w:left w:val="nil"/>
              <w:bottom w:val="nil"/>
              <w:right w:val="nil"/>
            </w:tcBorders>
          </w:tcPr>
          <w:p w14:paraId="749BF1A6" w14:textId="77777777" w:rsidR="00E84A62" w:rsidRPr="009A5CB4" w:rsidRDefault="00E84A62" w:rsidP="008F27A7">
            <w:pPr>
              <w:spacing w:line="276" w:lineRule="auto"/>
              <w:rPr>
                <w:lang w:val="en-US"/>
              </w:rPr>
            </w:pPr>
          </w:p>
        </w:tc>
        <w:tc>
          <w:tcPr>
            <w:tcW w:w="992" w:type="dxa"/>
            <w:tcBorders>
              <w:top w:val="nil"/>
              <w:left w:val="nil"/>
              <w:bottom w:val="nil"/>
              <w:right w:val="nil"/>
            </w:tcBorders>
          </w:tcPr>
          <w:p w14:paraId="1D9273CE" w14:textId="77777777" w:rsidR="00E84A62" w:rsidRPr="009A5CB4" w:rsidRDefault="00E84A62" w:rsidP="008F27A7">
            <w:pPr>
              <w:spacing w:line="276" w:lineRule="auto"/>
              <w:rPr>
                <w:lang w:val="en-US"/>
              </w:rPr>
            </w:pPr>
            <w:r>
              <w:rPr>
                <w:lang w:val="en-US"/>
              </w:rPr>
              <w:t>1.3</w:t>
            </w:r>
          </w:p>
        </w:tc>
        <w:tc>
          <w:tcPr>
            <w:tcW w:w="1134" w:type="dxa"/>
            <w:tcBorders>
              <w:top w:val="nil"/>
              <w:left w:val="nil"/>
              <w:bottom w:val="nil"/>
              <w:right w:val="nil"/>
            </w:tcBorders>
          </w:tcPr>
          <w:p w14:paraId="16715B1D" w14:textId="77777777" w:rsidR="00E84A62" w:rsidRPr="009A5CB4" w:rsidRDefault="00E84A62" w:rsidP="008F27A7">
            <w:pPr>
              <w:spacing w:line="276" w:lineRule="auto"/>
              <w:rPr>
                <w:lang w:val="en-US"/>
              </w:rPr>
            </w:pPr>
            <w:r>
              <w:rPr>
                <w:lang w:val="en-US"/>
              </w:rPr>
              <w:t>-</w:t>
            </w:r>
          </w:p>
        </w:tc>
        <w:tc>
          <w:tcPr>
            <w:tcW w:w="1417" w:type="dxa"/>
            <w:vMerge/>
            <w:tcBorders>
              <w:left w:val="nil"/>
              <w:right w:val="nil"/>
            </w:tcBorders>
          </w:tcPr>
          <w:p w14:paraId="15C120A2" w14:textId="77777777" w:rsidR="00E84A62" w:rsidRDefault="00E84A62" w:rsidP="008F27A7">
            <w:pPr>
              <w:spacing w:line="276" w:lineRule="auto"/>
              <w:rPr>
                <w:lang w:val="en-US"/>
              </w:rPr>
            </w:pPr>
          </w:p>
        </w:tc>
      </w:tr>
      <w:tr w:rsidR="00E84A62" w:rsidRPr="009A5CB4" w14:paraId="0D007991" w14:textId="77777777" w:rsidTr="008F27A7">
        <w:trPr>
          <w:trHeight w:val="197"/>
        </w:trPr>
        <w:tc>
          <w:tcPr>
            <w:tcW w:w="675" w:type="dxa"/>
            <w:vMerge/>
            <w:tcBorders>
              <w:left w:val="nil"/>
            </w:tcBorders>
            <w:textDirection w:val="btLr"/>
          </w:tcPr>
          <w:p w14:paraId="0041FF09" w14:textId="77777777" w:rsidR="00E84A62" w:rsidRPr="009A5CB4" w:rsidRDefault="00E84A62" w:rsidP="008F27A7">
            <w:pPr>
              <w:spacing w:line="276" w:lineRule="auto"/>
              <w:ind w:left="113" w:right="113"/>
              <w:rPr>
                <w:lang w:val="en-US"/>
              </w:rPr>
            </w:pPr>
          </w:p>
        </w:tc>
        <w:tc>
          <w:tcPr>
            <w:tcW w:w="1537" w:type="dxa"/>
            <w:vMerge/>
            <w:tcBorders>
              <w:right w:val="nil"/>
            </w:tcBorders>
          </w:tcPr>
          <w:p w14:paraId="7EE199DD" w14:textId="77777777" w:rsidR="00E84A62" w:rsidRPr="009A5CB4" w:rsidRDefault="00E84A62" w:rsidP="008F27A7">
            <w:pPr>
              <w:spacing w:line="276" w:lineRule="auto"/>
              <w:rPr>
                <w:lang w:val="en-US"/>
              </w:rPr>
            </w:pPr>
          </w:p>
        </w:tc>
        <w:tc>
          <w:tcPr>
            <w:tcW w:w="1865" w:type="dxa"/>
            <w:tcBorders>
              <w:top w:val="nil"/>
              <w:left w:val="nil"/>
              <w:bottom w:val="nil"/>
              <w:right w:val="nil"/>
            </w:tcBorders>
          </w:tcPr>
          <w:p w14:paraId="2FD8A9D3" w14:textId="77777777" w:rsidR="00E84A62" w:rsidRDefault="00E84A62" w:rsidP="008F27A7">
            <w:pPr>
              <w:spacing w:line="276" w:lineRule="auto"/>
              <w:rPr>
                <w:lang w:val="en-US"/>
              </w:rPr>
            </w:pPr>
            <w:r>
              <w:rPr>
                <w:lang w:val="en-US"/>
              </w:rPr>
              <w:t>Erodibility</w:t>
            </w:r>
          </w:p>
        </w:tc>
        <w:tc>
          <w:tcPr>
            <w:tcW w:w="1002" w:type="dxa"/>
            <w:tcBorders>
              <w:top w:val="nil"/>
              <w:left w:val="nil"/>
              <w:bottom w:val="nil"/>
              <w:right w:val="nil"/>
            </w:tcBorders>
          </w:tcPr>
          <w:p w14:paraId="25F7D327" w14:textId="77777777" w:rsidR="00E84A62" w:rsidRPr="00C64912" w:rsidRDefault="00E84A62" w:rsidP="008F27A7">
            <w:pPr>
              <w:spacing w:line="276" w:lineRule="auto"/>
              <w:rPr>
                <w:i/>
                <w:lang w:val="en-US"/>
              </w:rPr>
            </w:pPr>
            <w:r w:rsidRPr="00C64912">
              <w:rPr>
                <w:i/>
                <w:lang w:val="en-US"/>
              </w:rPr>
              <w:t>K</w:t>
            </w:r>
          </w:p>
        </w:tc>
        <w:tc>
          <w:tcPr>
            <w:tcW w:w="1125" w:type="dxa"/>
            <w:tcBorders>
              <w:top w:val="nil"/>
              <w:left w:val="nil"/>
              <w:bottom w:val="nil"/>
              <w:right w:val="nil"/>
            </w:tcBorders>
          </w:tcPr>
          <w:p w14:paraId="2F6C4E4B" w14:textId="77777777" w:rsidR="00E84A62" w:rsidRPr="009A5CB4" w:rsidRDefault="00E84A62" w:rsidP="008F27A7">
            <w:pPr>
              <w:spacing w:line="276" w:lineRule="auto"/>
              <w:rPr>
                <w:lang w:val="en-US"/>
              </w:rPr>
            </w:pPr>
          </w:p>
        </w:tc>
        <w:tc>
          <w:tcPr>
            <w:tcW w:w="992" w:type="dxa"/>
            <w:tcBorders>
              <w:top w:val="nil"/>
              <w:left w:val="nil"/>
              <w:bottom w:val="nil"/>
              <w:right w:val="nil"/>
            </w:tcBorders>
          </w:tcPr>
          <w:p w14:paraId="690465E4" w14:textId="77777777" w:rsidR="00E84A62" w:rsidRDefault="00E84A62" w:rsidP="008F27A7">
            <w:pPr>
              <w:spacing w:line="276" w:lineRule="auto"/>
              <w:rPr>
                <w:lang w:val="en-US"/>
              </w:rPr>
            </w:pPr>
            <w:r>
              <w:rPr>
                <w:lang w:val="en-US"/>
              </w:rPr>
              <w:t>0.0003</w:t>
            </w:r>
          </w:p>
        </w:tc>
        <w:tc>
          <w:tcPr>
            <w:tcW w:w="1134" w:type="dxa"/>
            <w:tcBorders>
              <w:top w:val="nil"/>
              <w:left w:val="nil"/>
              <w:bottom w:val="nil"/>
              <w:right w:val="nil"/>
            </w:tcBorders>
          </w:tcPr>
          <w:p w14:paraId="68C5C314" w14:textId="77777777" w:rsidR="00E84A62" w:rsidRDefault="00E84A62" w:rsidP="008F27A7">
            <w:pPr>
              <w:spacing w:line="276" w:lineRule="auto"/>
              <w:rPr>
                <w:lang w:val="en-US"/>
              </w:rPr>
            </w:pPr>
            <w:r>
              <w:rPr>
                <w:lang w:val="en-US"/>
              </w:rPr>
              <w:t>-</w:t>
            </w:r>
          </w:p>
        </w:tc>
        <w:tc>
          <w:tcPr>
            <w:tcW w:w="1417" w:type="dxa"/>
            <w:vMerge/>
            <w:tcBorders>
              <w:left w:val="nil"/>
              <w:right w:val="nil"/>
            </w:tcBorders>
          </w:tcPr>
          <w:p w14:paraId="05D9BBA6" w14:textId="77777777" w:rsidR="00E84A62" w:rsidRDefault="00E84A62" w:rsidP="008F27A7">
            <w:pPr>
              <w:spacing w:line="276" w:lineRule="auto"/>
              <w:rPr>
                <w:lang w:val="en-US"/>
              </w:rPr>
            </w:pPr>
          </w:p>
        </w:tc>
      </w:tr>
      <w:tr w:rsidR="00E84A62" w:rsidRPr="009A5CB4" w14:paraId="1F6DB495" w14:textId="77777777" w:rsidTr="008F27A7">
        <w:trPr>
          <w:trHeight w:val="197"/>
        </w:trPr>
        <w:tc>
          <w:tcPr>
            <w:tcW w:w="675" w:type="dxa"/>
            <w:vMerge/>
            <w:tcBorders>
              <w:left w:val="nil"/>
            </w:tcBorders>
            <w:textDirection w:val="btLr"/>
          </w:tcPr>
          <w:p w14:paraId="6644743C" w14:textId="77777777" w:rsidR="00E84A62" w:rsidRPr="009A5CB4" w:rsidRDefault="00E84A62" w:rsidP="008F27A7">
            <w:pPr>
              <w:spacing w:line="276" w:lineRule="auto"/>
              <w:ind w:left="113" w:right="113"/>
              <w:rPr>
                <w:lang w:val="en-US"/>
              </w:rPr>
            </w:pPr>
          </w:p>
        </w:tc>
        <w:tc>
          <w:tcPr>
            <w:tcW w:w="1537" w:type="dxa"/>
            <w:vMerge/>
            <w:tcBorders>
              <w:bottom w:val="nil"/>
              <w:right w:val="nil"/>
            </w:tcBorders>
          </w:tcPr>
          <w:p w14:paraId="6B2C035A" w14:textId="77777777" w:rsidR="00E84A62" w:rsidRPr="009A5CB4" w:rsidRDefault="00E84A62" w:rsidP="008F27A7">
            <w:pPr>
              <w:spacing w:line="276" w:lineRule="auto"/>
              <w:rPr>
                <w:lang w:val="en-US"/>
              </w:rPr>
            </w:pPr>
          </w:p>
        </w:tc>
        <w:tc>
          <w:tcPr>
            <w:tcW w:w="1865" w:type="dxa"/>
            <w:tcBorders>
              <w:top w:val="nil"/>
              <w:left w:val="nil"/>
              <w:bottom w:val="nil"/>
              <w:right w:val="nil"/>
            </w:tcBorders>
          </w:tcPr>
          <w:p w14:paraId="12898092" w14:textId="77777777" w:rsidR="00E84A62" w:rsidRDefault="00E84A62" w:rsidP="008F27A7">
            <w:pPr>
              <w:spacing w:line="276" w:lineRule="auto"/>
              <w:rPr>
                <w:lang w:val="en-US"/>
              </w:rPr>
            </w:pPr>
            <w:r>
              <w:rPr>
                <w:lang w:val="en-US"/>
              </w:rPr>
              <w:t>Erosion threshold</w:t>
            </w:r>
          </w:p>
        </w:tc>
        <w:tc>
          <w:tcPr>
            <w:tcW w:w="1002" w:type="dxa"/>
            <w:tcBorders>
              <w:top w:val="nil"/>
              <w:left w:val="nil"/>
              <w:bottom w:val="nil"/>
              <w:right w:val="nil"/>
            </w:tcBorders>
          </w:tcPr>
          <w:p w14:paraId="401611AB" w14:textId="77777777" w:rsidR="00E84A62" w:rsidRPr="00C64912" w:rsidRDefault="00E84A62" w:rsidP="008F27A7">
            <w:pPr>
              <w:spacing w:line="276" w:lineRule="auto"/>
              <w:rPr>
                <w:i/>
                <w:vertAlign w:val="subscript"/>
                <w:lang w:val="en-US"/>
              </w:rPr>
            </w:pPr>
            <w:proofErr w:type="spellStart"/>
            <w:r w:rsidRPr="00C64912">
              <w:rPr>
                <w:i/>
                <w:lang w:val="en-US"/>
              </w:rPr>
              <w:t>TC</w:t>
            </w:r>
            <w:r w:rsidRPr="00C64912">
              <w:rPr>
                <w:i/>
                <w:vertAlign w:val="subscript"/>
                <w:lang w:val="en-US"/>
              </w:rPr>
              <w:t>min</w:t>
            </w:r>
            <w:proofErr w:type="spellEnd"/>
          </w:p>
        </w:tc>
        <w:tc>
          <w:tcPr>
            <w:tcW w:w="1125" w:type="dxa"/>
            <w:tcBorders>
              <w:top w:val="nil"/>
              <w:left w:val="nil"/>
              <w:bottom w:val="nil"/>
              <w:right w:val="nil"/>
            </w:tcBorders>
          </w:tcPr>
          <w:p w14:paraId="29B0A28B" w14:textId="77777777" w:rsidR="00E84A62" w:rsidRPr="009A5CB4" w:rsidRDefault="00E84A62" w:rsidP="008F27A7">
            <w:pPr>
              <w:spacing w:line="276" w:lineRule="auto"/>
              <w:rPr>
                <w:lang w:val="en-US"/>
              </w:rPr>
            </w:pPr>
          </w:p>
        </w:tc>
        <w:tc>
          <w:tcPr>
            <w:tcW w:w="992" w:type="dxa"/>
            <w:tcBorders>
              <w:top w:val="nil"/>
              <w:left w:val="nil"/>
              <w:bottom w:val="nil"/>
              <w:right w:val="nil"/>
            </w:tcBorders>
          </w:tcPr>
          <w:p w14:paraId="785864AB" w14:textId="77777777" w:rsidR="00E84A62" w:rsidRDefault="00E84A62" w:rsidP="008F27A7">
            <w:pPr>
              <w:spacing w:line="276" w:lineRule="auto"/>
              <w:rPr>
                <w:lang w:val="en-US"/>
              </w:rPr>
            </w:pPr>
            <w:r>
              <w:rPr>
                <w:lang w:val="en-US"/>
              </w:rPr>
              <w:t>0.1</w:t>
            </w:r>
          </w:p>
        </w:tc>
        <w:tc>
          <w:tcPr>
            <w:tcW w:w="1134" w:type="dxa"/>
            <w:tcBorders>
              <w:top w:val="nil"/>
              <w:left w:val="nil"/>
              <w:bottom w:val="nil"/>
              <w:right w:val="nil"/>
            </w:tcBorders>
          </w:tcPr>
          <w:p w14:paraId="721ADA78" w14:textId="77777777" w:rsidR="00E84A62" w:rsidRDefault="00E84A62" w:rsidP="008F27A7">
            <w:pPr>
              <w:spacing w:line="276" w:lineRule="auto"/>
              <w:rPr>
                <w:lang w:val="en-US"/>
              </w:rPr>
            </w:pPr>
          </w:p>
        </w:tc>
        <w:tc>
          <w:tcPr>
            <w:tcW w:w="1417" w:type="dxa"/>
            <w:vMerge/>
            <w:tcBorders>
              <w:left w:val="nil"/>
              <w:bottom w:val="nil"/>
              <w:right w:val="nil"/>
            </w:tcBorders>
          </w:tcPr>
          <w:p w14:paraId="0B3C3298" w14:textId="77777777" w:rsidR="00E84A62" w:rsidRDefault="00E84A62" w:rsidP="008F27A7">
            <w:pPr>
              <w:spacing w:line="276" w:lineRule="auto"/>
              <w:rPr>
                <w:lang w:val="en-US"/>
              </w:rPr>
            </w:pPr>
          </w:p>
        </w:tc>
      </w:tr>
      <w:tr w:rsidR="00E84A62" w:rsidRPr="00E84A62" w14:paraId="52AE982E" w14:textId="77777777" w:rsidTr="008F27A7">
        <w:trPr>
          <w:trHeight w:val="396"/>
        </w:trPr>
        <w:tc>
          <w:tcPr>
            <w:tcW w:w="675" w:type="dxa"/>
            <w:vMerge/>
            <w:tcBorders>
              <w:left w:val="nil"/>
            </w:tcBorders>
            <w:textDirection w:val="btLr"/>
          </w:tcPr>
          <w:p w14:paraId="4EB576EB" w14:textId="77777777" w:rsidR="00E84A62" w:rsidRPr="009A5CB4" w:rsidRDefault="00E84A62" w:rsidP="008F27A7">
            <w:pPr>
              <w:spacing w:line="276" w:lineRule="auto"/>
              <w:ind w:left="113" w:right="113"/>
              <w:rPr>
                <w:lang w:val="en-US"/>
              </w:rPr>
            </w:pPr>
          </w:p>
        </w:tc>
        <w:tc>
          <w:tcPr>
            <w:tcW w:w="1537" w:type="dxa"/>
            <w:tcBorders>
              <w:top w:val="nil"/>
              <w:bottom w:val="nil"/>
              <w:right w:val="nil"/>
            </w:tcBorders>
          </w:tcPr>
          <w:p w14:paraId="229FF774" w14:textId="77777777" w:rsidR="00E84A62" w:rsidRPr="009A5CB4" w:rsidRDefault="00E84A62" w:rsidP="008F27A7">
            <w:pPr>
              <w:spacing w:line="276" w:lineRule="auto"/>
              <w:rPr>
                <w:lang w:val="en-US"/>
              </w:rPr>
            </w:pPr>
            <w:r w:rsidRPr="009A5CB4">
              <w:rPr>
                <w:lang w:val="en-US"/>
              </w:rPr>
              <w:t>Creep</w:t>
            </w:r>
          </w:p>
        </w:tc>
        <w:tc>
          <w:tcPr>
            <w:tcW w:w="1865" w:type="dxa"/>
            <w:vMerge w:val="restart"/>
            <w:tcBorders>
              <w:top w:val="nil"/>
              <w:left w:val="nil"/>
              <w:right w:val="nil"/>
            </w:tcBorders>
          </w:tcPr>
          <w:p w14:paraId="6DE4EE10" w14:textId="77777777" w:rsidR="00E84A62" w:rsidRPr="009A5CB4" w:rsidRDefault="00E84A62" w:rsidP="008F27A7">
            <w:pPr>
              <w:spacing w:line="276" w:lineRule="auto"/>
              <w:rPr>
                <w:lang w:val="en-US"/>
              </w:rPr>
            </w:pPr>
            <w:r w:rsidRPr="009A5CB4">
              <w:rPr>
                <w:lang w:val="en-US"/>
              </w:rPr>
              <w:t>Potential creep rate</w:t>
            </w:r>
          </w:p>
        </w:tc>
        <w:tc>
          <w:tcPr>
            <w:tcW w:w="1002" w:type="dxa"/>
            <w:tcBorders>
              <w:top w:val="nil"/>
              <w:left w:val="nil"/>
              <w:bottom w:val="nil"/>
              <w:right w:val="nil"/>
            </w:tcBorders>
          </w:tcPr>
          <w:p w14:paraId="028DBC40" w14:textId="77777777" w:rsidR="00E84A62" w:rsidRPr="00C64912" w:rsidRDefault="00E84A62" w:rsidP="008F27A7">
            <w:pPr>
              <w:spacing w:line="276" w:lineRule="auto"/>
              <w:rPr>
                <w:i/>
                <w:vertAlign w:val="subscript"/>
                <w:lang w:val="en-US"/>
              </w:rPr>
            </w:pPr>
            <w:proofErr w:type="spellStart"/>
            <w:r w:rsidRPr="00C64912">
              <w:rPr>
                <w:i/>
                <w:lang w:val="en-US"/>
              </w:rPr>
              <w:t>creep</w:t>
            </w:r>
            <w:r w:rsidRPr="00C64912">
              <w:rPr>
                <w:i/>
                <w:vertAlign w:val="subscript"/>
                <w:lang w:val="en-US"/>
              </w:rPr>
              <w:t>pot</w:t>
            </w:r>
            <w:proofErr w:type="spellEnd"/>
          </w:p>
        </w:tc>
        <w:tc>
          <w:tcPr>
            <w:tcW w:w="1125" w:type="dxa"/>
            <w:tcBorders>
              <w:top w:val="nil"/>
              <w:left w:val="nil"/>
              <w:bottom w:val="nil"/>
              <w:right w:val="nil"/>
            </w:tcBorders>
          </w:tcPr>
          <w:p w14:paraId="127B8E0A" w14:textId="77777777" w:rsidR="00E84A62" w:rsidRPr="009A5CB4" w:rsidRDefault="00E84A62" w:rsidP="008F27A7">
            <w:pPr>
              <w:spacing w:line="276" w:lineRule="auto"/>
              <w:rPr>
                <w:lang w:val="en-US"/>
              </w:rPr>
            </w:pPr>
            <w:r w:rsidRPr="009A5CB4">
              <w:rPr>
                <w:lang w:val="en-US"/>
              </w:rPr>
              <w:t xml:space="preserve">Grass </w:t>
            </w:r>
          </w:p>
        </w:tc>
        <w:tc>
          <w:tcPr>
            <w:tcW w:w="992" w:type="dxa"/>
            <w:tcBorders>
              <w:top w:val="nil"/>
              <w:left w:val="nil"/>
              <w:bottom w:val="nil"/>
              <w:right w:val="nil"/>
            </w:tcBorders>
          </w:tcPr>
          <w:p w14:paraId="2904BE3F" w14:textId="77777777" w:rsidR="00E84A62" w:rsidRPr="009A5CB4" w:rsidRDefault="00E84A62" w:rsidP="008F27A7">
            <w:pPr>
              <w:spacing w:line="276" w:lineRule="auto"/>
              <w:rPr>
                <w:lang w:val="en-US"/>
              </w:rPr>
            </w:pPr>
            <w:r w:rsidRPr="009A5CB4">
              <w:rPr>
                <w:lang w:val="en-US"/>
              </w:rPr>
              <w:t>4.3</w:t>
            </w:r>
          </w:p>
        </w:tc>
        <w:tc>
          <w:tcPr>
            <w:tcW w:w="1134" w:type="dxa"/>
            <w:tcBorders>
              <w:top w:val="nil"/>
              <w:left w:val="nil"/>
              <w:bottom w:val="nil"/>
              <w:right w:val="nil"/>
            </w:tcBorders>
          </w:tcPr>
          <w:p w14:paraId="3603529A" w14:textId="77777777" w:rsidR="00E84A62" w:rsidRPr="009A5CB4" w:rsidRDefault="00E84A62" w:rsidP="008F27A7">
            <w:pPr>
              <w:spacing w:line="276" w:lineRule="auto"/>
              <w:rPr>
                <w:vertAlign w:val="superscript"/>
                <w:lang w:val="en-US"/>
              </w:rPr>
            </w:pPr>
            <w:r w:rsidRPr="009A5CB4">
              <w:rPr>
                <w:lang w:val="en-US"/>
              </w:rPr>
              <w:t>kg m</w:t>
            </w:r>
            <w:r w:rsidRPr="009A5CB4">
              <w:rPr>
                <w:vertAlign w:val="superscript"/>
                <w:lang w:val="en-US"/>
              </w:rPr>
              <w:t xml:space="preserve">-2 </w:t>
            </w:r>
            <w:r w:rsidRPr="009A5CB4">
              <w:rPr>
                <w:lang w:val="en-US"/>
              </w:rPr>
              <w:t>a</w:t>
            </w:r>
            <w:r w:rsidRPr="009A5CB4">
              <w:rPr>
                <w:vertAlign w:val="superscript"/>
                <w:lang w:val="en-US"/>
              </w:rPr>
              <w:t>-1</w:t>
            </w:r>
          </w:p>
        </w:tc>
        <w:tc>
          <w:tcPr>
            <w:tcW w:w="1417" w:type="dxa"/>
            <w:vMerge w:val="restart"/>
            <w:tcBorders>
              <w:top w:val="nil"/>
              <w:left w:val="nil"/>
              <w:right w:val="nil"/>
            </w:tcBorders>
          </w:tcPr>
          <w:p w14:paraId="38849E03" w14:textId="77777777" w:rsidR="00E84A62" w:rsidRPr="00AA4736" w:rsidRDefault="00E84A62" w:rsidP="008F27A7">
            <w:pPr>
              <w:spacing w:line="276" w:lineRule="auto"/>
              <w:rPr>
                <w:lang w:val="nl-NL"/>
              </w:rPr>
            </w:pPr>
            <w:r>
              <w:rPr>
                <w:lang w:val="en-US"/>
              </w:rPr>
              <w:fldChar w:fldCharType="begin">
                <w:fldData xml:space="preserve">PEVuZE5vdGU+PENpdGU+PEF1dGhvcj5HYWJldDwvQXV0aG9yPjxZZWFyPjIwMDM8L1llYXI+PFJl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</w:fldData>
              </w:fldChar>
            </w:r>
            <w:r w:rsidRPr="00AA4736">
              <w:rPr>
                <w:lang w:val="nl-NL"/>
              </w:rPr>
              <w:instrText xml:space="preserve"> ADDIN EN.CITE </w:instrText>
            </w:r>
            <w:r>
              <w:rPr>
                <w:lang w:val="en-US"/>
              </w:rPr>
              <w:fldChar w:fldCharType="begin">
                <w:fldData xml:space="preserve">PEVuZE5vdGU+PENpdGU+PEF1dGhvcj5HYWJldDwvQXV0aG9yPjxZZWFyPjIwMDM8L1llYXI+PFJl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</w:fldData>
              </w:fldChar>
            </w:r>
            <w:r w:rsidRPr="00AA4736">
              <w:rPr>
                <w:lang w:val="nl-NL"/>
              </w:rPr>
              <w:instrText xml:space="preserve"> ADDIN EN.CITE.DATA </w:instrText>
            </w:r>
            <w:r>
              <w:rPr>
                <w:lang w:val="en-US"/>
              </w:rPr>
            </w:r>
            <w:r>
              <w:rPr>
                <w:lang w:val="en-US"/>
              </w:rPr>
              <w:fldChar w:fldCharType="end"/>
            </w:r>
            <w:r>
              <w:rPr>
                <w:lang w:val="en-US"/>
              </w:rPr>
            </w:r>
            <w:r>
              <w:rPr>
                <w:lang w:val="en-US"/>
              </w:rPr>
              <w:fldChar w:fldCharType="separate"/>
            </w:r>
            <w:r w:rsidRPr="00AA4736">
              <w:rPr>
                <w:noProof/>
                <w:lang w:val="nl-NL"/>
              </w:rPr>
              <w:t>(Gabet et al., 2003; Wilkinson et al., 2009)</w:t>
            </w:r>
            <w:r>
              <w:rPr>
                <w:lang w:val="en-US"/>
              </w:rPr>
              <w:fldChar w:fldCharType="end"/>
            </w:r>
          </w:p>
        </w:tc>
      </w:tr>
      <w:tr w:rsidR="00E84A62" w:rsidRPr="009A5CB4" w14:paraId="34208BE7" w14:textId="77777777" w:rsidTr="008F27A7">
        <w:trPr>
          <w:trHeight w:val="197"/>
        </w:trPr>
        <w:tc>
          <w:tcPr>
            <w:tcW w:w="675" w:type="dxa"/>
            <w:vMerge/>
            <w:tcBorders>
              <w:left w:val="nil"/>
            </w:tcBorders>
            <w:textDirection w:val="btLr"/>
          </w:tcPr>
          <w:p w14:paraId="0F10F44E" w14:textId="77777777" w:rsidR="00E84A62" w:rsidRPr="00AA4736" w:rsidRDefault="00E84A62" w:rsidP="008F27A7">
            <w:pPr>
              <w:spacing w:line="276" w:lineRule="auto"/>
              <w:ind w:left="113" w:right="113"/>
              <w:rPr>
                <w:lang w:val="nl-NL"/>
              </w:rPr>
            </w:pPr>
          </w:p>
        </w:tc>
        <w:tc>
          <w:tcPr>
            <w:tcW w:w="1537" w:type="dxa"/>
            <w:tcBorders>
              <w:top w:val="nil"/>
              <w:bottom w:val="nil"/>
              <w:right w:val="nil"/>
            </w:tcBorders>
          </w:tcPr>
          <w:p w14:paraId="187914C7" w14:textId="77777777" w:rsidR="00E84A62" w:rsidRPr="00AA4736" w:rsidRDefault="00E84A62" w:rsidP="008F27A7">
            <w:pPr>
              <w:spacing w:line="276" w:lineRule="auto"/>
              <w:rPr>
                <w:lang w:val="nl-NL"/>
              </w:rPr>
            </w:pPr>
          </w:p>
        </w:tc>
        <w:tc>
          <w:tcPr>
            <w:tcW w:w="1865" w:type="dxa"/>
            <w:vMerge/>
            <w:tcBorders>
              <w:left w:val="nil"/>
              <w:right w:val="nil"/>
            </w:tcBorders>
          </w:tcPr>
          <w:p w14:paraId="781ED1DC" w14:textId="77777777" w:rsidR="00E84A62" w:rsidRPr="00AA4736" w:rsidRDefault="00E84A62" w:rsidP="008F27A7">
            <w:pPr>
              <w:spacing w:line="276" w:lineRule="auto"/>
              <w:rPr>
                <w:lang w:val="nl-NL"/>
              </w:rPr>
            </w:pPr>
          </w:p>
        </w:tc>
        <w:tc>
          <w:tcPr>
            <w:tcW w:w="1002" w:type="dxa"/>
            <w:tcBorders>
              <w:top w:val="nil"/>
              <w:left w:val="nil"/>
              <w:bottom w:val="nil"/>
              <w:right w:val="nil"/>
            </w:tcBorders>
          </w:tcPr>
          <w:p w14:paraId="5165CE45" w14:textId="77777777" w:rsidR="00E84A62" w:rsidRPr="00AA4736" w:rsidRDefault="00E84A62" w:rsidP="008F27A7">
            <w:pPr>
              <w:spacing w:line="276" w:lineRule="auto"/>
              <w:rPr>
                <w:i/>
                <w:lang w:val="nl-NL"/>
              </w:rPr>
            </w:pPr>
          </w:p>
        </w:tc>
        <w:tc>
          <w:tcPr>
            <w:tcW w:w="1125" w:type="dxa"/>
            <w:tcBorders>
              <w:top w:val="nil"/>
              <w:left w:val="nil"/>
              <w:bottom w:val="nil"/>
              <w:right w:val="nil"/>
            </w:tcBorders>
          </w:tcPr>
          <w:p w14:paraId="49A715E4" w14:textId="77777777" w:rsidR="00E84A62" w:rsidRPr="009A5CB4" w:rsidRDefault="00E84A62" w:rsidP="008F27A7">
            <w:pPr>
              <w:spacing w:line="276" w:lineRule="auto"/>
              <w:rPr>
                <w:lang w:val="en-US"/>
              </w:rPr>
            </w:pPr>
            <w:r w:rsidRPr="009A5CB4">
              <w:rPr>
                <w:lang w:val="en-US"/>
              </w:rPr>
              <w:t>Forest</w:t>
            </w:r>
          </w:p>
        </w:tc>
        <w:tc>
          <w:tcPr>
            <w:tcW w:w="992" w:type="dxa"/>
            <w:tcBorders>
              <w:top w:val="nil"/>
              <w:left w:val="nil"/>
              <w:bottom w:val="nil"/>
              <w:right w:val="nil"/>
            </w:tcBorders>
          </w:tcPr>
          <w:p w14:paraId="29FFAA17" w14:textId="77777777" w:rsidR="00E84A62" w:rsidRPr="009A5CB4" w:rsidRDefault="00E84A62" w:rsidP="008F27A7">
            <w:pPr>
              <w:spacing w:line="276" w:lineRule="auto"/>
              <w:rPr>
                <w:lang w:val="en-US"/>
              </w:rPr>
            </w:pPr>
            <w:r w:rsidRPr="009A5CB4">
              <w:rPr>
                <w:lang w:val="en-US"/>
              </w:rPr>
              <w:t>5.3</w:t>
            </w:r>
          </w:p>
        </w:tc>
        <w:tc>
          <w:tcPr>
            <w:tcW w:w="1134" w:type="dxa"/>
            <w:tcBorders>
              <w:top w:val="nil"/>
              <w:left w:val="nil"/>
              <w:bottom w:val="nil"/>
              <w:right w:val="nil"/>
            </w:tcBorders>
          </w:tcPr>
          <w:p w14:paraId="502CFB29" w14:textId="77777777" w:rsidR="00E84A62" w:rsidRPr="009A5CB4" w:rsidRDefault="00E84A62" w:rsidP="008F27A7">
            <w:pPr>
              <w:spacing w:line="276" w:lineRule="auto"/>
              <w:rPr>
                <w:vertAlign w:val="superscript"/>
                <w:lang w:val="en-US"/>
              </w:rPr>
            </w:pPr>
            <w:r w:rsidRPr="009A5CB4">
              <w:rPr>
                <w:lang w:val="en-US"/>
              </w:rPr>
              <w:t>kg m</w:t>
            </w:r>
            <w:r w:rsidRPr="009A5CB4">
              <w:rPr>
                <w:vertAlign w:val="superscript"/>
                <w:lang w:val="en-US"/>
              </w:rPr>
              <w:t xml:space="preserve">-2 </w:t>
            </w:r>
            <w:r w:rsidRPr="009A5CB4">
              <w:rPr>
                <w:lang w:val="en-US"/>
              </w:rPr>
              <w:t>a</w:t>
            </w:r>
            <w:r w:rsidRPr="009A5CB4">
              <w:rPr>
                <w:vertAlign w:val="superscript"/>
                <w:lang w:val="en-US"/>
              </w:rPr>
              <w:t>-1</w:t>
            </w:r>
          </w:p>
        </w:tc>
        <w:tc>
          <w:tcPr>
            <w:tcW w:w="1417" w:type="dxa"/>
            <w:vMerge/>
            <w:tcBorders>
              <w:left w:val="nil"/>
              <w:right w:val="nil"/>
            </w:tcBorders>
          </w:tcPr>
          <w:p w14:paraId="68AC46AF" w14:textId="77777777" w:rsidR="00E84A62" w:rsidRPr="009A5CB4" w:rsidRDefault="00E84A62" w:rsidP="008F27A7">
            <w:pPr>
              <w:spacing w:line="276" w:lineRule="auto"/>
              <w:rPr>
                <w:lang w:val="en-US"/>
              </w:rPr>
            </w:pPr>
          </w:p>
        </w:tc>
      </w:tr>
      <w:tr w:rsidR="00E84A62" w:rsidRPr="009A5CB4" w14:paraId="325CB1E2" w14:textId="77777777" w:rsidTr="008F27A7">
        <w:trPr>
          <w:trHeight w:val="407"/>
        </w:trPr>
        <w:tc>
          <w:tcPr>
            <w:tcW w:w="675" w:type="dxa"/>
            <w:vMerge/>
            <w:tcBorders>
              <w:left w:val="nil"/>
            </w:tcBorders>
            <w:textDirection w:val="btLr"/>
          </w:tcPr>
          <w:p w14:paraId="5FA3FF13" w14:textId="77777777" w:rsidR="00E84A62" w:rsidRPr="009A5CB4" w:rsidRDefault="00E84A62" w:rsidP="008F27A7">
            <w:pPr>
              <w:spacing w:line="276" w:lineRule="auto"/>
              <w:ind w:left="113" w:right="113"/>
              <w:rPr>
                <w:lang w:val="en-US"/>
              </w:rPr>
            </w:pPr>
          </w:p>
        </w:tc>
        <w:tc>
          <w:tcPr>
            <w:tcW w:w="1537" w:type="dxa"/>
            <w:tcBorders>
              <w:top w:val="nil"/>
              <w:bottom w:val="nil"/>
              <w:right w:val="nil"/>
            </w:tcBorders>
          </w:tcPr>
          <w:p w14:paraId="317D53CB" w14:textId="77777777" w:rsidR="00E84A62" w:rsidRPr="009A5CB4" w:rsidRDefault="00E84A62" w:rsidP="008F27A7">
            <w:pPr>
              <w:spacing w:line="276" w:lineRule="auto"/>
              <w:rPr>
                <w:lang w:val="en-US"/>
              </w:rPr>
            </w:pPr>
          </w:p>
        </w:tc>
        <w:tc>
          <w:tcPr>
            <w:tcW w:w="1865" w:type="dxa"/>
            <w:vMerge/>
            <w:tcBorders>
              <w:left w:val="nil"/>
              <w:bottom w:val="nil"/>
              <w:right w:val="nil"/>
            </w:tcBorders>
          </w:tcPr>
          <w:p w14:paraId="30046F0F" w14:textId="77777777" w:rsidR="00E84A62" w:rsidRPr="009A5CB4" w:rsidRDefault="00E84A62" w:rsidP="008F27A7">
            <w:pPr>
              <w:spacing w:line="276" w:lineRule="auto"/>
              <w:rPr>
                <w:lang w:val="en-US"/>
              </w:rPr>
            </w:pPr>
          </w:p>
        </w:tc>
        <w:tc>
          <w:tcPr>
            <w:tcW w:w="1002" w:type="dxa"/>
            <w:tcBorders>
              <w:top w:val="nil"/>
              <w:left w:val="nil"/>
              <w:bottom w:val="nil"/>
              <w:right w:val="nil"/>
            </w:tcBorders>
          </w:tcPr>
          <w:p w14:paraId="352563E6" w14:textId="77777777" w:rsidR="00E84A62" w:rsidRPr="00C64912" w:rsidRDefault="00E84A62" w:rsidP="008F27A7">
            <w:pPr>
              <w:spacing w:line="276" w:lineRule="auto"/>
              <w:rPr>
                <w:i/>
                <w:lang w:val="en-US"/>
              </w:rPr>
            </w:pPr>
          </w:p>
        </w:tc>
        <w:tc>
          <w:tcPr>
            <w:tcW w:w="1125" w:type="dxa"/>
            <w:tcBorders>
              <w:top w:val="nil"/>
              <w:left w:val="nil"/>
              <w:bottom w:val="nil"/>
              <w:right w:val="nil"/>
            </w:tcBorders>
          </w:tcPr>
          <w:p w14:paraId="76763309" w14:textId="77777777" w:rsidR="00E84A62" w:rsidRPr="009A5CB4" w:rsidRDefault="00E84A62" w:rsidP="008F27A7">
            <w:pPr>
              <w:spacing w:line="276" w:lineRule="auto"/>
              <w:rPr>
                <w:lang w:val="en-US"/>
              </w:rPr>
            </w:pPr>
            <w:r w:rsidRPr="009A5CB4">
              <w:rPr>
                <w:lang w:val="en-US"/>
              </w:rPr>
              <w:t>Cereal</w:t>
            </w:r>
          </w:p>
        </w:tc>
        <w:tc>
          <w:tcPr>
            <w:tcW w:w="992" w:type="dxa"/>
            <w:tcBorders>
              <w:top w:val="nil"/>
              <w:left w:val="nil"/>
              <w:bottom w:val="nil"/>
              <w:right w:val="nil"/>
            </w:tcBorders>
          </w:tcPr>
          <w:p w14:paraId="2F90E139" w14:textId="77777777" w:rsidR="00E84A62" w:rsidRPr="009A5CB4" w:rsidRDefault="00E84A62" w:rsidP="008F27A7">
            <w:pPr>
              <w:spacing w:line="276" w:lineRule="auto"/>
              <w:rPr>
                <w:lang w:val="en-US"/>
              </w:rPr>
            </w:pPr>
            <w:r w:rsidRPr="009A5CB4">
              <w:rPr>
                <w:lang w:val="en-US"/>
              </w:rPr>
              <w:t>4.3</w:t>
            </w:r>
          </w:p>
        </w:tc>
        <w:tc>
          <w:tcPr>
            <w:tcW w:w="1134" w:type="dxa"/>
            <w:tcBorders>
              <w:top w:val="nil"/>
              <w:left w:val="nil"/>
              <w:bottom w:val="nil"/>
              <w:right w:val="nil"/>
            </w:tcBorders>
          </w:tcPr>
          <w:p w14:paraId="641D1269" w14:textId="77777777" w:rsidR="00E84A62" w:rsidRPr="009A5CB4" w:rsidRDefault="00E84A62" w:rsidP="008F27A7">
            <w:pPr>
              <w:spacing w:line="276" w:lineRule="auto"/>
              <w:rPr>
                <w:vertAlign w:val="superscript"/>
                <w:lang w:val="en-US"/>
              </w:rPr>
            </w:pPr>
            <w:r w:rsidRPr="009A5CB4">
              <w:rPr>
                <w:lang w:val="en-US"/>
              </w:rPr>
              <w:t>kg m</w:t>
            </w:r>
            <w:r w:rsidRPr="009A5CB4">
              <w:rPr>
                <w:vertAlign w:val="superscript"/>
                <w:lang w:val="en-US"/>
              </w:rPr>
              <w:t xml:space="preserve">-2 </w:t>
            </w:r>
            <w:r w:rsidRPr="009A5CB4">
              <w:rPr>
                <w:lang w:val="en-US"/>
              </w:rPr>
              <w:t>a</w:t>
            </w:r>
            <w:r w:rsidRPr="009A5CB4">
              <w:rPr>
                <w:vertAlign w:val="superscript"/>
                <w:lang w:val="en-US"/>
              </w:rPr>
              <w:t>-1</w:t>
            </w:r>
          </w:p>
        </w:tc>
        <w:tc>
          <w:tcPr>
            <w:tcW w:w="1417" w:type="dxa"/>
            <w:vMerge/>
            <w:tcBorders>
              <w:left w:val="nil"/>
              <w:bottom w:val="nil"/>
              <w:right w:val="nil"/>
            </w:tcBorders>
          </w:tcPr>
          <w:p w14:paraId="4A5823A8" w14:textId="77777777" w:rsidR="00E84A62" w:rsidRPr="009A5CB4" w:rsidRDefault="00E84A62" w:rsidP="008F27A7">
            <w:pPr>
              <w:spacing w:line="276" w:lineRule="auto"/>
              <w:rPr>
                <w:lang w:val="en-US"/>
              </w:rPr>
            </w:pPr>
          </w:p>
        </w:tc>
      </w:tr>
      <w:tr w:rsidR="00E84A62" w:rsidRPr="009A5CB4" w14:paraId="2A3146E7" w14:textId="77777777" w:rsidTr="008F27A7">
        <w:trPr>
          <w:trHeight w:val="407"/>
        </w:trPr>
        <w:tc>
          <w:tcPr>
            <w:tcW w:w="675" w:type="dxa"/>
            <w:vMerge/>
            <w:tcBorders>
              <w:left w:val="nil"/>
            </w:tcBorders>
            <w:textDirection w:val="btLr"/>
          </w:tcPr>
          <w:p w14:paraId="2920FA61" w14:textId="77777777" w:rsidR="00E84A62" w:rsidRPr="009A5CB4" w:rsidRDefault="00E84A62" w:rsidP="008F27A7">
            <w:pPr>
              <w:spacing w:line="276" w:lineRule="auto"/>
              <w:ind w:left="113" w:right="113"/>
              <w:rPr>
                <w:lang w:val="en-US"/>
              </w:rPr>
            </w:pPr>
          </w:p>
        </w:tc>
        <w:tc>
          <w:tcPr>
            <w:tcW w:w="1537" w:type="dxa"/>
            <w:tcBorders>
              <w:top w:val="nil"/>
              <w:bottom w:val="nil"/>
              <w:right w:val="nil"/>
            </w:tcBorders>
          </w:tcPr>
          <w:p w14:paraId="71321574" w14:textId="77777777" w:rsidR="00E84A62" w:rsidRPr="009A5CB4" w:rsidRDefault="00E84A62" w:rsidP="008F27A7">
            <w:pPr>
              <w:spacing w:line="276" w:lineRule="auto"/>
              <w:rPr>
                <w:lang w:val="en-US"/>
              </w:rPr>
            </w:pPr>
          </w:p>
        </w:tc>
        <w:tc>
          <w:tcPr>
            <w:tcW w:w="1865" w:type="dxa"/>
            <w:tcBorders>
              <w:top w:val="nil"/>
              <w:left w:val="nil"/>
              <w:bottom w:val="nil"/>
              <w:right w:val="nil"/>
            </w:tcBorders>
          </w:tcPr>
          <w:p w14:paraId="296E0884" w14:textId="77777777" w:rsidR="00E84A62" w:rsidRPr="009A5CB4" w:rsidRDefault="00E84A62" w:rsidP="008F27A7">
            <w:pPr>
              <w:spacing w:line="276" w:lineRule="auto"/>
              <w:rPr>
                <w:lang w:val="en-US"/>
              </w:rPr>
            </w:pPr>
            <w:r w:rsidRPr="009A5CB4">
              <w:rPr>
                <w:lang w:val="en-US"/>
              </w:rPr>
              <w:t>Depth decay rate</w:t>
            </w:r>
          </w:p>
        </w:tc>
        <w:tc>
          <w:tcPr>
            <w:tcW w:w="1002" w:type="dxa"/>
            <w:tcBorders>
              <w:top w:val="nil"/>
              <w:left w:val="nil"/>
              <w:bottom w:val="nil"/>
              <w:right w:val="nil"/>
            </w:tcBorders>
          </w:tcPr>
          <w:p w14:paraId="7D496FB7" w14:textId="77777777" w:rsidR="00E84A62" w:rsidRPr="00C64912" w:rsidRDefault="00E84A62" w:rsidP="008F27A7">
            <w:pPr>
              <w:spacing w:line="276" w:lineRule="auto"/>
              <w:rPr>
                <w:i/>
                <w:vertAlign w:val="subscript"/>
                <w:lang w:val="en-US"/>
              </w:rPr>
            </w:pPr>
            <w:proofErr w:type="spellStart"/>
            <w:r w:rsidRPr="00C64912">
              <w:rPr>
                <w:i/>
                <w:lang w:val="en-US"/>
              </w:rPr>
              <w:t>dd</w:t>
            </w:r>
            <w:r w:rsidRPr="00C64912">
              <w:rPr>
                <w:i/>
                <w:vertAlign w:val="subscript"/>
                <w:lang w:val="en-US"/>
              </w:rPr>
              <w:t>CR</w:t>
            </w:r>
            <w:proofErr w:type="spellEnd"/>
          </w:p>
        </w:tc>
        <w:tc>
          <w:tcPr>
            <w:tcW w:w="1125" w:type="dxa"/>
            <w:tcBorders>
              <w:top w:val="nil"/>
              <w:left w:val="nil"/>
              <w:bottom w:val="nil"/>
              <w:right w:val="nil"/>
            </w:tcBorders>
          </w:tcPr>
          <w:p w14:paraId="054FAF6D" w14:textId="77777777" w:rsidR="00E84A62" w:rsidRPr="009A5CB4" w:rsidRDefault="00E84A62" w:rsidP="008F27A7">
            <w:pPr>
              <w:spacing w:line="276" w:lineRule="auto"/>
              <w:rPr>
                <w:lang w:val="en-US"/>
              </w:rPr>
            </w:pPr>
          </w:p>
        </w:tc>
        <w:tc>
          <w:tcPr>
            <w:tcW w:w="992" w:type="dxa"/>
            <w:tcBorders>
              <w:top w:val="nil"/>
              <w:left w:val="nil"/>
              <w:bottom w:val="nil"/>
              <w:right w:val="nil"/>
            </w:tcBorders>
          </w:tcPr>
          <w:p w14:paraId="5D09AA75" w14:textId="77777777" w:rsidR="00E84A62" w:rsidRPr="009A5CB4" w:rsidRDefault="00E84A62" w:rsidP="008F27A7">
            <w:pPr>
              <w:spacing w:line="276" w:lineRule="auto"/>
              <w:rPr>
                <w:lang w:val="en-US"/>
              </w:rPr>
            </w:pPr>
            <w:r w:rsidRPr="009A5CB4">
              <w:rPr>
                <w:lang w:val="en-US"/>
              </w:rPr>
              <w:t>2</w:t>
            </w:r>
          </w:p>
        </w:tc>
        <w:tc>
          <w:tcPr>
            <w:tcW w:w="1134" w:type="dxa"/>
            <w:tcBorders>
              <w:top w:val="nil"/>
              <w:left w:val="nil"/>
              <w:bottom w:val="nil"/>
              <w:right w:val="nil"/>
            </w:tcBorders>
          </w:tcPr>
          <w:p w14:paraId="56DD3DBE" w14:textId="77777777" w:rsidR="00E84A62" w:rsidRPr="009A5CB4" w:rsidRDefault="00E84A62" w:rsidP="008F27A7">
            <w:pPr>
              <w:spacing w:line="276" w:lineRule="auto"/>
              <w:rPr>
                <w:lang w:val="en-US"/>
              </w:rPr>
            </w:pPr>
            <w:r w:rsidRPr="009A5CB4">
              <w:rPr>
                <w:lang w:val="en-US"/>
              </w:rPr>
              <w:t>m</w:t>
            </w:r>
            <w:r w:rsidRPr="009A5CB4">
              <w:rPr>
                <w:vertAlign w:val="superscript"/>
                <w:lang w:val="en-US"/>
              </w:rPr>
              <w:t>-1</w:t>
            </w:r>
          </w:p>
        </w:tc>
        <w:tc>
          <w:tcPr>
            <w:tcW w:w="1417" w:type="dxa"/>
            <w:tcBorders>
              <w:top w:val="nil"/>
              <w:left w:val="nil"/>
              <w:bottom w:val="nil"/>
              <w:right w:val="nil"/>
            </w:tcBorders>
          </w:tcPr>
          <w:p w14:paraId="009689CE" w14:textId="77777777" w:rsidR="00E84A62" w:rsidRPr="009A5CB4" w:rsidRDefault="00E84A62" w:rsidP="008F27A7">
            <w:pPr>
              <w:spacing w:line="276" w:lineRule="auto"/>
              <w:rPr>
                <w:lang w:val="en-US"/>
              </w:rPr>
            </w:pPr>
            <w:r>
              <w:rPr>
                <w:lang w:val="en-US"/>
              </w:rPr>
              <w:t>T&amp;V2016</w:t>
            </w:r>
          </w:p>
        </w:tc>
      </w:tr>
      <w:tr w:rsidR="00E84A62" w:rsidRPr="009A5CB4" w14:paraId="7E6FBA63" w14:textId="77777777" w:rsidTr="008F27A7">
        <w:trPr>
          <w:trHeight w:val="407"/>
        </w:trPr>
        <w:tc>
          <w:tcPr>
            <w:tcW w:w="675" w:type="dxa"/>
            <w:vMerge/>
            <w:tcBorders>
              <w:left w:val="nil"/>
            </w:tcBorders>
            <w:textDirection w:val="btLr"/>
          </w:tcPr>
          <w:p w14:paraId="3F79E60F" w14:textId="77777777" w:rsidR="00E84A62" w:rsidRPr="009A5CB4" w:rsidRDefault="00E84A62" w:rsidP="008F27A7">
            <w:pPr>
              <w:spacing w:line="276" w:lineRule="auto"/>
              <w:ind w:left="113" w:right="113"/>
              <w:rPr>
                <w:lang w:val="en-US"/>
              </w:rPr>
            </w:pPr>
          </w:p>
        </w:tc>
        <w:tc>
          <w:tcPr>
            <w:tcW w:w="1537" w:type="dxa"/>
            <w:tcBorders>
              <w:top w:val="nil"/>
              <w:bottom w:val="nil"/>
              <w:right w:val="nil"/>
            </w:tcBorders>
          </w:tcPr>
          <w:p w14:paraId="427BA022" w14:textId="77777777" w:rsidR="00E84A62" w:rsidRPr="009A5CB4" w:rsidRDefault="00E84A62" w:rsidP="008F27A7">
            <w:pPr>
              <w:spacing w:line="276" w:lineRule="auto"/>
              <w:rPr>
                <w:lang w:val="en-US"/>
              </w:rPr>
            </w:pPr>
            <w:r w:rsidRPr="009A5CB4">
              <w:rPr>
                <w:lang w:val="en-US"/>
              </w:rPr>
              <w:t>Tree throw</w:t>
            </w:r>
          </w:p>
        </w:tc>
        <w:tc>
          <w:tcPr>
            <w:tcW w:w="1865" w:type="dxa"/>
            <w:tcBorders>
              <w:top w:val="nil"/>
              <w:left w:val="nil"/>
              <w:bottom w:val="nil"/>
              <w:right w:val="nil"/>
            </w:tcBorders>
          </w:tcPr>
          <w:p w14:paraId="1BBB0FDF" w14:textId="77777777" w:rsidR="00E84A62" w:rsidRPr="009A5CB4" w:rsidRDefault="00E84A62" w:rsidP="008F27A7">
            <w:pPr>
              <w:spacing w:line="276" w:lineRule="auto"/>
              <w:rPr>
                <w:lang w:val="en-US"/>
              </w:rPr>
            </w:pPr>
            <w:r>
              <w:rPr>
                <w:lang w:val="en-US"/>
              </w:rPr>
              <w:t>Max root clump width</w:t>
            </w:r>
          </w:p>
        </w:tc>
        <w:tc>
          <w:tcPr>
            <w:tcW w:w="1002" w:type="dxa"/>
            <w:tcBorders>
              <w:top w:val="nil"/>
              <w:left w:val="nil"/>
              <w:bottom w:val="nil"/>
              <w:right w:val="nil"/>
            </w:tcBorders>
          </w:tcPr>
          <w:p w14:paraId="725C977B" w14:textId="77777777" w:rsidR="00E84A62" w:rsidRPr="00C64912" w:rsidRDefault="00E84A62" w:rsidP="008F27A7">
            <w:pPr>
              <w:spacing w:line="276" w:lineRule="auto"/>
              <w:rPr>
                <w:i/>
                <w:vertAlign w:val="subscript"/>
                <w:lang w:val="en-US"/>
              </w:rPr>
            </w:pPr>
            <w:proofErr w:type="spellStart"/>
            <w:r w:rsidRPr="00C64912">
              <w:rPr>
                <w:i/>
                <w:lang w:val="en-US"/>
              </w:rPr>
              <w:t>dim</w:t>
            </w:r>
            <w:r w:rsidRPr="00C64912">
              <w:rPr>
                <w:i/>
                <w:vertAlign w:val="subscript"/>
                <w:lang w:val="en-US"/>
              </w:rPr>
              <w:t>w,max</w:t>
            </w:r>
            <w:proofErr w:type="spellEnd"/>
          </w:p>
        </w:tc>
        <w:tc>
          <w:tcPr>
            <w:tcW w:w="1125" w:type="dxa"/>
            <w:tcBorders>
              <w:top w:val="nil"/>
              <w:left w:val="nil"/>
              <w:bottom w:val="nil"/>
              <w:right w:val="nil"/>
            </w:tcBorders>
          </w:tcPr>
          <w:p w14:paraId="652C2FBC" w14:textId="77777777" w:rsidR="00E84A62" w:rsidRPr="009A5CB4" w:rsidRDefault="00E84A62" w:rsidP="008F27A7">
            <w:pPr>
              <w:spacing w:line="276" w:lineRule="auto"/>
              <w:rPr>
                <w:lang w:val="en-US"/>
              </w:rPr>
            </w:pPr>
          </w:p>
        </w:tc>
        <w:tc>
          <w:tcPr>
            <w:tcW w:w="992" w:type="dxa"/>
            <w:tcBorders>
              <w:top w:val="nil"/>
              <w:left w:val="nil"/>
              <w:bottom w:val="nil"/>
              <w:right w:val="nil"/>
            </w:tcBorders>
          </w:tcPr>
          <w:p w14:paraId="6B30286B" w14:textId="77777777" w:rsidR="00E84A62" w:rsidRPr="009A5CB4" w:rsidRDefault="00E84A62" w:rsidP="008F27A7">
            <w:pPr>
              <w:spacing w:line="276" w:lineRule="auto"/>
              <w:rPr>
                <w:lang w:val="en-US"/>
              </w:rPr>
            </w:pPr>
            <w:r w:rsidRPr="009A5CB4">
              <w:rPr>
                <w:lang w:val="en-US"/>
              </w:rPr>
              <w:t>4</w:t>
            </w:r>
          </w:p>
        </w:tc>
        <w:tc>
          <w:tcPr>
            <w:tcW w:w="1134" w:type="dxa"/>
            <w:tcBorders>
              <w:top w:val="nil"/>
              <w:left w:val="nil"/>
              <w:bottom w:val="nil"/>
              <w:right w:val="nil"/>
            </w:tcBorders>
          </w:tcPr>
          <w:p w14:paraId="318B8B01" w14:textId="77777777" w:rsidR="00E84A62" w:rsidRPr="009A5CB4" w:rsidRDefault="00E84A62" w:rsidP="008F27A7">
            <w:pPr>
              <w:spacing w:line="276" w:lineRule="auto"/>
              <w:rPr>
                <w:lang w:val="en-US"/>
              </w:rPr>
            </w:pPr>
            <w:r w:rsidRPr="009A5CB4">
              <w:rPr>
                <w:lang w:val="en-US"/>
              </w:rPr>
              <w:t xml:space="preserve">m </w:t>
            </w:r>
          </w:p>
        </w:tc>
        <w:tc>
          <w:tcPr>
            <w:tcW w:w="1417" w:type="dxa"/>
            <w:tcBorders>
              <w:top w:val="nil"/>
              <w:left w:val="nil"/>
              <w:bottom w:val="nil"/>
              <w:right w:val="nil"/>
            </w:tcBorders>
          </w:tcPr>
          <w:p w14:paraId="51608233" w14:textId="77777777" w:rsidR="00E84A62" w:rsidRPr="009A5CB4" w:rsidRDefault="00E84A62" w:rsidP="008F27A7">
            <w:pPr>
              <w:spacing w:line="276" w:lineRule="auto"/>
              <w:rPr>
                <w:lang w:val="en-US"/>
              </w:rPr>
            </w:pPr>
            <w:r>
              <w:rPr>
                <w:lang w:val="en-US"/>
              </w:rPr>
              <w:t>Est.</w:t>
            </w:r>
          </w:p>
        </w:tc>
      </w:tr>
      <w:tr w:rsidR="00E84A62" w:rsidRPr="009A5CB4" w14:paraId="7A89C87A" w14:textId="77777777" w:rsidTr="008F27A7">
        <w:trPr>
          <w:trHeight w:val="197"/>
        </w:trPr>
        <w:tc>
          <w:tcPr>
            <w:tcW w:w="675" w:type="dxa"/>
            <w:vMerge/>
            <w:tcBorders>
              <w:left w:val="nil"/>
            </w:tcBorders>
            <w:textDirection w:val="btLr"/>
          </w:tcPr>
          <w:p w14:paraId="1F4E5C55" w14:textId="77777777" w:rsidR="00E84A62" w:rsidRPr="009A5CB4" w:rsidRDefault="00E84A62" w:rsidP="008F27A7">
            <w:pPr>
              <w:spacing w:line="276" w:lineRule="auto"/>
              <w:ind w:left="113" w:right="113"/>
              <w:rPr>
                <w:lang w:val="en-US"/>
              </w:rPr>
            </w:pPr>
          </w:p>
        </w:tc>
        <w:tc>
          <w:tcPr>
            <w:tcW w:w="1537" w:type="dxa"/>
            <w:tcBorders>
              <w:top w:val="nil"/>
              <w:bottom w:val="nil"/>
              <w:right w:val="nil"/>
            </w:tcBorders>
          </w:tcPr>
          <w:p w14:paraId="1C38DFCE" w14:textId="77777777" w:rsidR="00E84A62" w:rsidRPr="009A5CB4" w:rsidRDefault="00E84A62" w:rsidP="008F27A7">
            <w:pPr>
              <w:spacing w:line="276" w:lineRule="auto"/>
              <w:rPr>
                <w:lang w:val="en-US"/>
              </w:rPr>
            </w:pPr>
          </w:p>
        </w:tc>
        <w:tc>
          <w:tcPr>
            <w:tcW w:w="1865" w:type="dxa"/>
            <w:tcBorders>
              <w:top w:val="nil"/>
              <w:left w:val="nil"/>
              <w:bottom w:val="nil"/>
              <w:right w:val="nil"/>
            </w:tcBorders>
          </w:tcPr>
          <w:p w14:paraId="4CEE9AC8" w14:textId="77777777" w:rsidR="00E84A62" w:rsidRPr="009A5CB4" w:rsidRDefault="00E84A62" w:rsidP="008F27A7">
            <w:pPr>
              <w:spacing w:line="276" w:lineRule="auto"/>
              <w:rPr>
                <w:lang w:val="en-US"/>
              </w:rPr>
            </w:pPr>
            <w:r>
              <w:rPr>
                <w:lang w:val="en-US"/>
              </w:rPr>
              <w:t>Max root clump thickness</w:t>
            </w:r>
          </w:p>
        </w:tc>
        <w:tc>
          <w:tcPr>
            <w:tcW w:w="1002" w:type="dxa"/>
            <w:tcBorders>
              <w:top w:val="nil"/>
              <w:left w:val="nil"/>
              <w:bottom w:val="nil"/>
              <w:right w:val="nil"/>
            </w:tcBorders>
          </w:tcPr>
          <w:p w14:paraId="78B4C64A" w14:textId="77777777" w:rsidR="00E84A62" w:rsidRPr="00C64912" w:rsidRDefault="00E84A62" w:rsidP="008F27A7">
            <w:pPr>
              <w:spacing w:line="276" w:lineRule="auto"/>
              <w:rPr>
                <w:i/>
                <w:lang w:val="en-US"/>
              </w:rPr>
            </w:pPr>
            <w:proofErr w:type="spellStart"/>
            <w:r w:rsidRPr="00C64912">
              <w:rPr>
                <w:i/>
                <w:lang w:val="en-US"/>
              </w:rPr>
              <w:t>dim</w:t>
            </w:r>
            <w:r w:rsidRPr="00C64912">
              <w:rPr>
                <w:i/>
                <w:vertAlign w:val="subscript"/>
                <w:lang w:val="en-US"/>
              </w:rPr>
              <w:t>d,max</w:t>
            </w:r>
            <w:proofErr w:type="spellEnd"/>
          </w:p>
        </w:tc>
        <w:tc>
          <w:tcPr>
            <w:tcW w:w="1125" w:type="dxa"/>
            <w:tcBorders>
              <w:top w:val="nil"/>
              <w:left w:val="nil"/>
              <w:bottom w:val="nil"/>
              <w:right w:val="nil"/>
            </w:tcBorders>
          </w:tcPr>
          <w:p w14:paraId="4A280AB4" w14:textId="77777777" w:rsidR="00E84A62" w:rsidRPr="009A5CB4" w:rsidRDefault="00E84A62" w:rsidP="008F27A7">
            <w:pPr>
              <w:spacing w:line="276" w:lineRule="auto"/>
              <w:rPr>
                <w:lang w:val="en-US"/>
              </w:rPr>
            </w:pPr>
          </w:p>
        </w:tc>
        <w:tc>
          <w:tcPr>
            <w:tcW w:w="992" w:type="dxa"/>
            <w:tcBorders>
              <w:top w:val="nil"/>
              <w:left w:val="nil"/>
              <w:bottom w:val="nil"/>
              <w:right w:val="nil"/>
            </w:tcBorders>
          </w:tcPr>
          <w:p w14:paraId="7D2F851C" w14:textId="77777777" w:rsidR="00E84A62" w:rsidRPr="009A5CB4" w:rsidRDefault="00E84A62" w:rsidP="008F27A7">
            <w:pPr>
              <w:spacing w:line="276" w:lineRule="auto"/>
              <w:rPr>
                <w:lang w:val="en-US"/>
              </w:rPr>
            </w:pPr>
            <w:r w:rsidRPr="009A5CB4">
              <w:rPr>
                <w:lang w:val="en-US"/>
              </w:rPr>
              <w:t>0.7</w:t>
            </w:r>
          </w:p>
        </w:tc>
        <w:tc>
          <w:tcPr>
            <w:tcW w:w="1134" w:type="dxa"/>
            <w:tcBorders>
              <w:top w:val="nil"/>
              <w:left w:val="nil"/>
              <w:bottom w:val="nil"/>
              <w:right w:val="nil"/>
            </w:tcBorders>
          </w:tcPr>
          <w:p w14:paraId="23128EB1" w14:textId="77777777" w:rsidR="00E84A62" w:rsidRPr="009A5CB4" w:rsidRDefault="00E84A62" w:rsidP="008F27A7">
            <w:pPr>
              <w:spacing w:line="276" w:lineRule="auto"/>
              <w:rPr>
                <w:lang w:val="en-US"/>
              </w:rPr>
            </w:pPr>
            <w:r w:rsidRPr="009A5CB4">
              <w:rPr>
                <w:lang w:val="en-US"/>
              </w:rPr>
              <w:t>m</w:t>
            </w:r>
          </w:p>
        </w:tc>
        <w:tc>
          <w:tcPr>
            <w:tcW w:w="1417" w:type="dxa"/>
            <w:tcBorders>
              <w:top w:val="nil"/>
              <w:left w:val="nil"/>
              <w:bottom w:val="nil"/>
              <w:right w:val="nil"/>
            </w:tcBorders>
          </w:tcPr>
          <w:p w14:paraId="19F8D82C" w14:textId="77777777" w:rsidR="00E84A62" w:rsidRPr="009A5CB4" w:rsidRDefault="00E84A62" w:rsidP="008F27A7">
            <w:pPr>
              <w:spacing w:line="276" w:lineRule="auto"/>
              <w:rPr>
                <w:lang w:val="en-US"/>
              </w:rPr>
            </w:pPr>
            <w:r>
              <w:rPr>
                <w:lang w:val="en-US"/>
              </w:rPr>
              <w:t>Est.</w:t>
            </w:r>
          </w:p>
        </w:tc>
      </w:tr>
      <w:tr w:rsidR="00E84A62" w:rsidRPr="009A5CB4" w14:paraId="4831A68D" w14:textId="77777777" w:rsidTr="008F27A7">
        <w:trPr>
          <w:trHeight w:val="197"/>
        </w:trPr>
        <w:tc>
          <w:tcPr>
            <w:tcW w:w="675" w:type="dxa"/>
            <w:vMerge/>
            <w:tcBorders>
              <w:left w:val="nil"/>
            </w:tcBorders>
            <w:textDirection w:val="btLr"/>
          </w:tcPr>
          <w:p w14:paraId="12DCEEE1" w14:textId="77777777" w:rsidR="00E84A62" w:rsidRPr="009A5CB4" w:rsidRDefault="00E84A62" w:rsidP="008F27A7">
            <w:pPr>
              <w:spacing w:line="276" w:lineRule="auto"/>
              <w:ind w:left="113" w:right="113"/>
              <w:rPr>
                <w:lang w:val="en-US"/>
              </w:rPr>
            </w:pPr>
          </w:p>
        </w:tc>
        <w:tc>
          <w:tcPr>
            <w:tcW w:w="1537" w:type="dxa"/>
            <w:tcBorders>
              <w:top w:val="nil"/>
              <w:bottom w:val="nil"/>
              <w:right w:val="nil"/>
            </w:tcBorders>
          </w:tcPr>
          <w:p w14:paraId="40C4D946" w14:textId="77777777" w:rsidR="00E84A62" w:rsidRPr="009A5CB4" w:rsidRDefault="00E84A62" w:rsidP="008F27A7">
            <w:pPr>
              <w:spacing w:line="276" w:lineRule="auto"/>
              <w:rPr>
                <w:lang w:val="en-US"/>
              </w:rPr>
            </w:pPr>
          </w:p>
        </w:tc>
        <w:tc>
          <w:tcPr>
            <w:tcW w:w="1865" w:type="dxa"/>
            <w:tcBorders>
              <w:top w:val="nil"/>
              <w:left w:val="nil"/>
              <w:bottom w:val="nil"/>
              <w:right w:val="nil"/>
            </w:tcBorders>
          </w:tcPr>
          <w:p w14:paraId="5AD01A5C" w14:textId="77777777" w:rsidR="00E84A62" w:rsidRPr="009A5CB4" w:rsidRDefault="00E84A62" w:rsidP="008F27A7">
            <w:pPr>
              <w:spacing w:line="276" w:lineRule="auto"/>
              <w:rPr>
                <w:lang w:val="en-US"/>
              </w:rPr>
            </w:pPr>
            <w:r w:rsidRPr="009A5CB4">
              <w:rPr>
                <w:lang w:val="en-US"/>
              </w:rPr>
              <w:t>Tree age</w:t>
            </w:r>
          </w:p>
        </w:tc>
        <w:tc>
          <w:tcPr>
            <w:tcW w:w="1002" w:type="dxa"/>
            <w:tcBorders>
              <w:top w:val="nil"/>
              <w:left w:val="nil"/>
              <w:bottom w:val="nil"/>
              <w:right w:val="nil"/>
            </w:tcBorders>
          </w:tcPr>
          <w:p w14:paraId="7C9023A5" w14:textId="77777777" w:rsidR="00E84A62" w:rsidRPr="00C64912" w:rsidRDefault="00E84A62" w:rsidP="008F27A7">
            <w:pPr>
              <w:spacing w:line="276" w:lineRule="auto"/>
              <w:rPr>
                <w:i/>
                <w:lang w:val="en-US"/>
              </w:rPr>
            </w:pPr>
          </w:p>
        </w:tc>
        <w:tc>
          <w:tcPr>
            <w:tcW w:w="1125" w:type="dxa"/>
            <w:tcBorders>
              <w:top w:val="nil"/>
              <w:left w:val="nil"/>
              <w:bottom w:val="nil"/>
              <w:right w:val="nil"/>
            </w:tcBorders>
          </w:tcPr>
          <w:p w14:paraId="40B4642E" w14:textId="77777777" w:rsidR="00E84A62" w:rsidRPr="009A5CB4" w:rsidRDefault="00E84A62" w:rsidP="008F27A7">
            <w:pPr>
              <w:spacing w:line="276" w:lineRule="auto"/>
              <w:rPr>
                <w:lang w:val="en-US"/>
              </w:rPr>
            </w:pPr>
            <w:r w:rsidRPr="009A5CB4">
              <w:rPr>
                <w:lang w:val="en-US"/>
              </w:rPr>
              <w:t>Maximum</w:t>
            </w:r>
          </w:p>
        </w:tc>
        <w:tc>
          <w:tcPr>
            <w:tcW w:w="992" w:type="dxa"/>
            <w:tcBorders>
              <w:top w:val="nil"/>
              <w:left w:val="nil"/>
              <w:bottom w:val="nil"/>
              <w:right w:val="nil"/>
            </w:tcBorders>
          </w:tcPr>
          <w:p w14:paraId="637420A2" w14:textId="77777777" w:rsidR="00E84A62" w:rsidRPr="009A5CB4" w:rsidRDefault="00E84A62" w:rsidP="008F27A7">
            <w:pPr>
              <w:spacing w:line="276" w:lineRule="auto"/>
              <w:rPr>
                <w:lang w:val="en-US"/>
              </w:rPr>
            </w:pPr>
            <w:r w:rsidRPr="009A5CB4">
              <w:rPr>
                <w:lang w:val="en-US"/>
              </w:rPr>
              <w:t>300</w:t>
            </w:r>
          </w:p>
        </w:tc>
        <w:tc>
          <w:tcPr>
            <w:tcW w:w="1134" w:type="dxa"/>
            <w:tcBorders>
              <w:top w:val="nil"/>
              <w:left w:val="nil"/>
              <w:bottom w:val="nil"/>
              <w:right w:val="nil"/>
            </w:tcBorders>
          </w:tcPr>
          <w:p w14:paraId="7914E494" w14:textId="77777777" w:rsidR="00E84A62" w:rsidRPr="009A5CB4" w:rsidRDefault="00E84A62" w:rsidP="008F27A7">
            <w:pPr>
              <w:spacing w:line="276" w:lineRule="auto"/>
              <w:rPr>
                <w:lang w:val="en-US"/>
              </w:rPr>
            </w:pPr>
            <w:r w:rsidRPr="009A5CB4">
              <w:rPr>
                <w:lang w:val="en-US"/>
              </w:rPr>
              <w:t>a</w:t>
            </w:r>
          </w:p>
        </w:tc>
        <w:tc>
          <w:tcPr>
            <w:tcW w:w="1417" w:type="dxa"/>
            <w:vMerge w:val="restart"/>
            <w:tcBorders>
              <w:top w:val="nil"/>
              <w:left w:val="nil"/>
              <w:right w:val="nil"/>
            </w:tcBorders>
          </w:tcPr>
          <w:p w14:paraId="3191FA07" w14:textId="77777777" w:rsidR="00E84A62" w:rsidRPr="009A5CB4" w:rsidRDefault="00E84A62" w:rsidP="008F27A7">
            <w:pPr>
              <w:spacing w:line="276" w:lineRule="auto"/>
              <w:rPr>
                <w:lang w:val="en-US"/>
              </w:rPr>
            </w:pPr>
            <w:r>
              <w:rPr>
                <w:lang w:val="en-US"/>
              </w:rPr>
              <w:fldChar w:fldCharType="begin"/>
            </w:r>
            <w:r>
              <w:rPr>
                <w:lang w:val="en-US"/>
              </w:rPr>
              <w:instrText xml:space="preserve"> ADDIN EN.CITE &lt;EndNote&gt;&lt;Cite&gt;&lt;Author&gt;Rozas&lt;/Author&gt;&lt;Year&gt;2003&lt;/Year&gt;&lt;RecNum&gt;1611&lt;/RecNum&gt;&lt;DisplayText&gt;(Rozas, 2003)&lt;/DisplayText&gt;&lt;record&gt;&lt;rec-number&gt;1611&lt;/rec-number&gt;&lt;foreign-keys&gt;&lt;key app="EN" db-id="22s9vdwf3e5tsuepvwb5tpa0apspr9tdrspz" timestamp="1570456921"&gt;1611&lt;/key&gt;&lt;/foreign-keys&gt;&lt;ref-type name="Journal Article"&gt;17&lt;/ref-type&gt;&lt;contributors&gt;&lt;authors&gt;&lt;author&gt;Rozas, Vicente&lt;/author&gt;&lt;/authors&gt;&lt;/contributors&gt;&lt;titles&gt;&lt;title&gt;Tree age estimates in Fagus sylvatica and Quercus robur: testing previous and improved methods&lt;/title&gt;&lt;secondary-title&gt;Plant Ecology&lt;/secondary-title&gt;&lt;/titles&gt;&lt;periodical&gt;&lt;full-title&gt;Plant Ecology&lt;/full-title&gt;&lt;/periodical&gt;&lt;pages&gt;193-212&lt;/pages&gt;&lt;volume&gt;167&lt;/volume&gt;&lt;number&gt;2&lt;/number&gt;&lt;dates&gt;&lt;year&gt;2003&lt;/year&gt;&lt;pub-dates&gt;&lt;date&gt;August 01&lt;/date&gt;&lt;/pub-dates&gt;&lt;/dates&gt;&lt;isbn&gt;1573-5052&lt;/isbn&gt;&lt;label&gt;Rozas2003&lt;/label&gt;&lt;work-type&gt;journal article&lt;/work-type&gt;&lt;urls&gt;&lt;related-urls&gt;&lt;url&gt;https://doi.org/10.1023/A:1023969822044&lt;/url&gt;&lt;/related-urls&gt;&lt;/urls&gt;&lt;electronic-resource-num&gt;https://doi.org/10.1023/a:1023969822044&lt;/electronic-resource-num&gt;&lt;/record&gt;&lt;/Cite&gt;&lt;/EndNote&gt;</w:instrText>
            </w:r>
            <w:r>
              <w:rPr>
                <w:lang w:val="en-US"/>
              </w:rPr>
              <w:fldChar w:fldCharType="separate"/>
            </w:r>
            <w:r>
              <w:rPr>
                <w:noProof/>
                <w:lang w:val="en-US"/>
              </w:rPr>
              <w:t>(Rozas, 2003)</w:t>
            </w:r>
            <w:r>
              <w:rPr>
                <w:lang w:val="en-US"/>
              </w:rPr>
              <w:fldChar w:fldCharType="end"/>
            </w:r>
          </w:p>
        </w:tc>
      </w:tr>
      <w:tr w:rsidR="00E84A62" w:rsidRPr="009A5CB4" w14:paraId="253D7362" w14:textId="77777777" w:rsidTr="008F27A7">
        <w:trPr>
          <w:trHeight w:val="197"/>
        </w:trPr>
        <w:tc>
          <w:tcPr>
            <w:tcW w:w="675" w:type="dxa"/>
            <w:vMerge/>
            <w:tcBorders>
              <w:left w:val="nil"/>
            </w:tcBorders>
            <w:textDirection w:val="btLr"/>
          </w:tcPr>
          <w:p w14:paraId="33CF380E" w14:textId="77777777" w:rsidR="00E84A62" w:rsidRPr="009A5CB4" w:rsidRDefault="00E84A62" w:rsidP="008F27A7">
            <w:pPr>
              <w:spacing w:line="276" w:lineRule="auto"/>
              <w:ind w:left="113" w:right="113"/>
              <w:rPr>
                <w:lang w:val="en-US"/>
              </w:rPr>
            </w:pPr>
          </w:p>
        </w:tc>
        <w:tc>
          <w:tcPr>
            <w:tcW w:w="1537" w:type="dxa"/>
            <w:tcBorders>
              <w:top w:val="nil"/>
              <w:bottom w:val="nil"/>
              <w:right w:val="nil"/>
            </w:tcBorders>
          </w:tcPr>
          <w:p w14:paraId="2FA639D8" w14:textId="77777777" w:rsidR="00E84A62" w:rsidRPr="009A5CB4" w:rsidRDefault="00E84A62" w:rsidP="008F27A7">
            <w:pPr>
              <w:spacing w:line="276" w:lineRule="auto"/>
              <w:rPr>
                <w:lang w:val="en-US"/>
              </w:rPr>
            </w:pPr>
          </w:p>
        </w:tc>
        <w:tc>
          <w:tcPr>
            <w:tcW w:w="1865" w:type="dxa"/>
            <w:tcBorders>
              <w:top w:val="nil"/>
              <w:left w:val="nil"/>
              <w:bottom w:val="nil"/>
              <w:right w:val="nil"/>
            </w:tcBorders>
          </w:tcPr>
          <w:p w14:paraId="1705D542" w14:textId="77777777" w:rsidR="00E84A62" w:rsidRPr="009A5CB4" w:rsidRDefault="00E84A62" w:rsidP="008F27A7">
            <w:pPr>
              <w:spacing w:line="276" w:lineRule="auto"/>
              <w:rPr>
                <w:lang w:val="en-US"/>
              </w:rPr>
            </w:pPr>
          </w:p>
        </w:tc>
        <w:tc>
          <w:tcPr>
            <w:tcW w:w="1002" w:type="dxa"/>
            <w:tcBorders>
              <w:top w:val="nil"/>
              <w:left w:val="nil"/>
              <w:bottom w:val="nil"/>
              <w:right w:val="nil"/>
            </w:tcBorders>
          </w:tcPr>
          <w:p w14:paraId="55D30AE2" w14:textId="77777777" w:rsidR="00E84A62" w:rsidRPr="00C64912" w:rsidRDefault="00E84A62" w:rsidP="008F27A7">
            <w:pPr>
              <w:spacing w:line="276" w:lineRule="auto"/>
              <w:rPr>
                <w:i/>
                <w:lang w:val="en-US"/>
              </w:rPr>
            </w:pPr>
          </w:p>
        </w:tc>
        <w:tc>
          <w:tcPr>
            <w:tcW w:w="1125" w:type="dxa"/>
            <w:tcBorders>
              <w:top w:val="nil"/>
              <w:left w:val="nil"/>
              <w:bottom w:val="nil"/>
              <w:right w:val="nil"/>
            </w:tcBorders>
          </w:tcPr>
          <w:p w14:paraId="1C556C00" w14:textId="77777777" w:rsidR="00E84A62" w:rsidRPr="009A5CB4" w:rsidRDefault="00E84A62" w:rsidP="008F27A7">
            <w:pPr>
              <w:spacing w:line="276" w:lineRule="auto"/>
              <w:rPr>
                <w:lang w:val="en-US"/>
              </w:rPr>
            </w:pPr>
            <w:r w:rsidRPr="009A5CB4">
              <w:rPr>
                <w:lang w:val="en-US"/>
              </w:rPr>
              <w:t>Fully grown</w:t>
            </w:r>
          </w:p>
        </w:tc>
        <w:tc>
          <w:tcPr>
            <w:tcW w:w="992" w:type="dxa"/>
            <w:tcBorders>
              <w:top w:val="nil"/>
              <w:left w:val="nil"/>
              <w:bottom w:val="nil"/>
              <w:right w:val="nil"/>
            </w:tcBorders>
          </w:tcPr>
          <w:p w14:paraId="141D050F" w14:textId="77777777" w:rsidR="00E84A62" w:rsidRPr="009A5CB4" w:rsidRDefault="00E84A62" w:rsidP="008F27A7">
            <w:pPr>
              <w:spacing w:line="276" w:lineRule="auto"/>
              <w:rPr>
                <w:lang w:val="en-US"/>
              </w:rPr>
            </w:pPr>
            <w:r w:rsidRPr="009A5CB4">
              <w:rPr>
                <w:lang w:val="en-US"/>
              </w:rPr>
              <w:t>150</w:t>
            </w:r>
          </w:p>
        </w:tc>
        <w:tc>
          <w:tcPr>
            <w:tcW w:w="1134" w:type="dxa"/>
            <w:tcBorders>
              <w:top w:val="nil"/>
              <w:left w:val="nil"/>
              <w:bottom w:val="nil"/>
              <w:right w:val="nil"/>
            </w:tcBorders>
          </w:tcPr>
          <w:p w14:paraId="3857C7BF" w14:textId="77777777" w:rsidR="00E84A62" w:rsidRPr="009A5CB4" w:rsidRDefault="00E84A62" w:rsidP="008F27A7">
            <w:pPr>
              <w:spacing w:line="276" w:lineRule="auto"/>
              <w:rPr>
                <w:lang w:val="en-US"/>
              </w:rPr>
            </w:pPr>
            <w:r w:rsidRPr="009A5CB4">
              <w:rPr>
                <w:lang w:val="en-US"/>
              </w:rPr>
              <w:t>a</w:t>
            </w:r>
          </w:p>
        </w:tc>
        <w:tc>
          <w:tcPr>
            <w:tcW w:w="1417" w:type="dxa"/>
            <w:vMerge/>
            <w:tcBorders>
              <w:left w:val="nil"/>
              <w:bottom w:val="nil"/>
              <w:right w:val="nil"/>
            </w:tcBorders>
          </w:tcPr>
          <w:p w14:paraId="1A96C62D" w14:textId="77777777" w:rsidR="00E84A62" w:rsidRPr="009A5CB4" w:rsidRDefault="00E84A62" w:rsidP="008F27A7">
            <w:pPr>
              <w:spacing w:line="276" w:lineRule="auto"/>
              <w:rPr>
                <w:lang w:val="en-US"/>
              </w:rPr>
            </w:pPr>
          </w:p>
        </w:tc>
      </w:tr>
      <w:tr w:rsidR="00E84A62" w:rsidRPr="009A5CB4" w14:paraId="0B108B96" w14:textId="77777777" w:rsidTr="008F27A7">
        <w:trPr>
          <w:trHeight w:val="396"/>
        </w:trPr>
        <w:tc>
          <w:tcPr>
            <w:tcW w:w="675" w:type="dxa"/>
            <w:vMerge/>
            <w:tcBorders>
              <w:left w:val="nil"/>
            </w:tcBorders>
            <w:textDirection w:val="btLr"/>
          </w:tcPr>
          <w:p w14:paraId="41803192" w14:textId="77777777" w:rsidR="00E84A62" w:rsidRPr="009A5CB4" w:rsidRDefault="00E84A62" w:rsidP="008F27A7">
            <w:pPr>
              <w:spacing w:line="276" w:lineRule="auto"/>
              <w:ind w:left="113" w:right="113"/>
              <w:rPr>
                <w:lang w:val="en-US"/>
              </w:rPr>
            </w:pPr>
          </w:p>
        </w:tc>
        <w:tc>
          <w:tcPr>
            <w:tcW w:w="1537" w:type="dxa"/>
            <w:tcBorders>
              <w:top w:val="nil"/>
              <w:bottom w:val="nil"/>
              <w:right w:val="nil"/>
            </w:tcBorders>
          </w:tcPr>
          <w:p w14:paraId="6DFA8601" w14:textId="77777777" w:rsidR="00E84A62" w:rsidRPr="009A5CB4" w:rsidRDefault="00E84A62" w:rsidP="008F27A7">
            <w:pPr>
              <w:spacing w:line="276" w:lineRule="auto"/>
              <w:rPr>
                <w:lang w:val="en-US"/>
              </w:rPr>
            </w:pPr>
          </w:p>
        </w:tc>
        <w:tc>
          <w:tcPr>
            <w:tcW w:w="1865" w:type="dxa"/>
            <w:tcBorders>
              <w:top w:val="nil"/>
              <w:left w:val="nil"/>
              <w:bottom w:val="nil"/>
              <w:right w:val="nil"/>
            </w:tcBorders>
          </w:tcPr>
          <w:p w14:paraId="3EF3B7A5" w14:textId="77777777" w:rsidR="00E84A62" w:rsidRPr="009A5CB4" w:rsidRDefault="00E84A62" w:rsidP="008F27A7">
            <w:pPr>
              <w:spacing w:line="276" w:lineRule="auto"/>
              <w:rPr>
                <w:lang w:val="en-US"/>
              </w:rPr>
            </w:pPr>
            <w:r w:rsidRPr="009A5CB4">
              <w:rPr>
                <w:lang w:val="en-US"/>
              </w:rPr>
              <w:t>Fall frequency</w:t>
            </w:r>
          </w:p>
        </w:tc>
        <w:tc>
          <w:tcPr>
            <w:tcW w:w="1002" w:type="dxa"/>
            <w:tcBorders>
              <w:top w:val="nil"/>
              <w:left w:val="nil"/>
              <w:bottom w:val="nil"/>
              <w:right w:val="nil"/>
            </w:tcBorders>
          </w:tcPr>
          <w:p w14:paraId="26D90258" w14:textId="77777777" w:rsidR="00E84A62" w:rsidRPr="00C64912" w:rsidRDefault="00E84A62" w:rsidP="008F27A7">
            <w:pPr>
              <w:spacing w:line="276" w:lineRule="auto"/>
              <w:rPr>
                <w:i/>
                <w:lang w:val="en-US"/>
              </w:rPr>
            </w:pPr>
          </w:p>
        </w:tc>
        <w:tc>
          <w:tcPr>
            <w:tcW w:w="1125" w:type="dxa"/>
            <w:tcBorders>
              <w:top w:val="nil"/>
              <w:left w:val="nil"/>
              <w:bottom w:val="nil"/>
              <w:right w:val="nil"/>
            </w:tcBorders>
          </w:tcPr>
          <w:p w14:paraId="6E3BB5CB" w14:textId="77777777" w:rsidR="00E84A62" w:rsidRPr="009A5CB4" w:rsidRDefault="00E84A62" w:rsidP="008F27A7">
            <w:pPr>
              <w:spacing w:line="276" w:lineRule="auto"/>
              <w:rPr>
                <w:lang w:val="en-US"/>
              </w:rPr>
            </w:pPr>
          </w:p>
        </w:tc>
        <w:tc>
          <w:tcPr>
            <w:tcW w:w="992" w:type="dxa"/>
            <w:tcBorders>
              <w:top w:val="nil"/>
              <w:left w:val="nil"/>
              <w:bottom w:val="nil"/>
              <w:right w:val="nil"/>
            </w:tcBorders>
          </w:tcPr>
          <w:p w14:paraId="03BA260F" w14:textId="77777777" w:rsidR="00E84A62" w:rsidRPr="009A5CB4" w:rsidRDefault="00E84A62" w:rsidP="008F27A7">
            <w:pPr>
              <w:spacing w:line="276" w:lineRule="auto"/>
              <w:rPr>
                <w:lang w:val="en-US"/>
              </w:rPr>
            </w:pPr>
            <w:r w:rsidRPr="009A5CB4">
              <w:rPr>
                <w:lang w:val="en-US"/>
              </w:rPr>
              <w:t>0.00002</w:t>
            </w:r>
          </w:p>
        </w:tc>
        <w:tc>
          <w:tcPr>
            <w:tcW w:w="1134" w:type="dxa"/>
            <w:tcBorders>
              <w:top w:val="nil"/>
              <w:left w:val="nil"/>
              <w:bottom w:val="nil"/>
              <w:right w:val="nil"/>
            </w:tcBorders>
          </w:tcPr>
          <w:p w14:paraId="1752C3ED" w14:textId="77777777" w:rsidR="00E84A62" w:rsidRPr="009A5CB4" w:rsidRDefault="00E84A62" w:rsidP="008F27A7">
            <w:pPr>
              <w:spacing w:line="276" w:lineRule="auto"/>
              <w:rPr>
                <w:vertAlign w:val="superscript"/>
                <w:lang w:val="en-US"/>
              </w:rPr>
            </w:pPr>
            <w:r w:rsidRPr="009A5CB4">
              <w:rPr>
                <w:lang w:val="en-US"/>
              </w:rPr>
              <w:t>Trees m</w:t>
            </w:r>
            <w:r w:rsidRPr="009A5CB4">
              <w:rPr>
                <w:vertAlign w:val="superscript"/>
                <w:lang w:val="en-US"/>
              </w:rPr>
              <w:t xml:space="preserve">-2 </w:t>
            </w:r>
            <w:r w:rsidRPr="009A5CB4">
              <w:rPr>
                <w:lang w:val="en-US"/>
              </w:rPr>
              <w:t>a</w:t>
            </w:r>
            <w:r w:rsidRPr="009A5CB4">
              <w:rPr>
                <w:vertAlign w:val="superscript"/>
                <w:lang w:val="en-US"/>
              </w:rPr>
              <w:t>-1</w:t>
            </w:r>
          </w:p>
        </w:tc>
        <w:tc>
          <w:tcPr>
            <w:tcW w:w="1417" w:type="dxa"/>
            <w:tcBorders>
              <w:top w:val="nil"/>
              <w:left w:val="nil"/>
              <w:bottom w:val="nil"/>
              <w:right w:val="nil"/>
            </w:tcBorders>
          </w:tcPr>
          <w:p w14:paraId="5D331098" w14:textId="77777777" w:rsidR="00E84A62" w:rsidRPr="009A5CB4" w:rsidRDefault="00E84A62" w:rsidP="008F27A7">
            <w:pPr>
              <w:spacing w:line="276" w:lineRule="auto"/>
              <w:rPr>
                <w:lang w:val="en-US"/>
              </w:rPr>
            </w:pPr>
            <w:r>
              <w:rPr>
                <w:lang w:val="en-US"/>
              </w:rPr>
              <w:t>Est.</w:t>
            </w:r>
          </w:p>
        </w:tc>
      </w:tr>
      <w:tr w:rsidR="00E84A62" w:rsidRPr="00E84A62" w14:paraId="2A900D9A" w14:textId="77777777" w:rsidTr="008F27A7">
        <w:trPr>
          <w:trHeight w:val="396"/>
        </w:trPr>
        <w:tc>
          <w:tcPr>
            <w:tcW w:w="675" w:type="dxa"/>
            <w:vMerge/>
            <w:tcBorders>
              <w:left w:val="nil"/>
            </w:tcBorders>
            <w:textDirection w:val="btLr"/>
          </w:tcPr>
          <w:p w14:paraId="14C7B058" w14:textId="77777777" w:rsidR="00E84A62" w:rsidRPr="009A5CB4" w:rsidRDefault="00E84A62" w:rsidP="008F27A7">
            <w:pPr>
              <w:spacing w:line="276" w:lineRule="auto"/>
              <w:ind w:left="113" w:right="113"/>
              <w:rPr>
                <w:lang w:val="en-US"/>
              </w:rPr>
            </w:pPr>
          </w:p>
        </w:tc>
        <w:tc>
          <w:tcPr>
            <w:tcW w:w="1537" w:type="dxa"/>
            <w:tcBorders>
              <w:top w:val="nil"/>
              <w:bottom w:val="nil"/>
              <w:right w:val="nil"/>
            </w:tcBorders>
          </w:tcPr>
          <w:p w14:paraId="4BC4D1F2" w14:textId="77777777" w:rsidR="00E84A62" w:rsidRPr="009A5CB4" w:rsidRDefault="00E84A62" w:rsidP="008F27A7">
            <w:pPr>
              <w:spacing w:line="276" w:lineRule="auto"/>
              <w:rPr>
                <w:lang w:val="en-US"/>
              </w:rPr>
            </w:pPr>
            <w:r w:rsidRPr="009A5CB4">
              <w:rPr>
                <w:lang w:val="en-US"/>
              </w:rPr>
              <w:t>Tillage</w:t>
            </w:r>
          </w:p>
        </w:tc>
        <w:tc>
          <w:tcPr>
            <w:tcW w:w="1865" w:type="dxa"/>
            <w:tcBorders>
              <w:top w:val="nil"/>
              <w:left w:val="nil"/>
              <w:bottom w:val="nil"/>
              <w:right w:val="nil"/>
            </w:tcBorders>
          </w:tcPr>
          <w:p w14:paraId="58B710AC" w14:textId="77777777" w:rsidR="00E84A62" w:rsidRPr="009A5CB4" w:rsidRDefault="00E84A62" w:rsidP="008F27A7">
            <w:pPr>
              <w:spacing w:line="276" w:lineRule="auto"/>
              <w:rPr>
                <w:lang w:val="en-US"/>
              </w:rPr>
            </w:pPr>
            <w:r w:rsidRPr="009A5CB4">
              <w:rPr>
                <w:lang w:val="en-US"/>
              </w:rPr>
              <w:t>Plough depth</w:t>
            </w:r>
          </w:p>
        </w:tc>
        <w:tc>
          <w:tcPr>
            <w:tcW w:w="1002" w:type="dxa"/>
            <w:tcBorders>
              <w:top w:val="nil"/>
              <w:left w:val="nil"/>
              <w:bottom w:val="nil"/>
              <w:right w:val="nil"/>
            </w:tcBorders>
          </w:tcPr>
          <w:p w14:paraId="02077593" w14:textId="77777777" w:rsidR="00E84A62" w:rsidRPr="00C64912" w:rsidRDefault="00E84A62" w:rsidP="008F27A7">
            <w:pPr>
              <w:spacing w:line="276" w:lineRule="auto"/>
              <w:rPr>
                <w:i/>
                <w:lang w:val="en-US"/>
              </w:rPr>
            </w:pPr>
            <w:proofErr w:type="spellStart"/>
            <w:r>
              <w:rPr>
                <w:i/>
                <w:lang w:val="en-US"/>
              </w:rPr>
              <w:t>pd</w:t>
            </w:r>
            <w:proofErr w:type="spellEnd"/>
          </w:p>
        </w:tc>
        <w:tc>
          <w:tcPr>
            <w:tcW w:w="1125" w:type="dxa"/>
            <w:tcBorders>
              <w:top w:val="nil"/>
              <w:left w:val="nil"/>
              <w:bottom w:val="nil"/>
              <w:right w:val="nil"/>
            </w:tcBorders>
          </w:tcPr>
          <w:p w14:paraId="733628C5" w14:textId="77777777" w:rsidR="00E84A62" w:rsidRPr="009A5CB4" w:rsidRDefault="00E84A62" w:rsidP="008F27A7">
            <w:pPr>
              <w:spacing w:line="276" w:lineRule="auto"/>
              <w:rPr>
                <w:lang w:val="en-US"/>
              </w:rPr>
            </w:pPr>
          </w:p>
        </w:tc>
        <w:tc>
          <w:tcPr>
            <w:tcW w:w="992" w:type="dxa"/>
            <w:tcBorders>
              <w:top w:val="nil"/>
              <w:left w:val="nil"/>
              <w:bottom w:val="nil"/>
              <w:right w:val="nil"/>
            </w:tcBorders>
          </w:tcPr>
          <w:p w14:paraId="7FC6F963" w14:textId="77777777" w:rsidR="00E84A62" w:rsidRPr="009A5CB4" w:rsidRDefault="00E84A62" w:rsidP="008F27A7">
            <w:pPr>
              <w:spacing w:line="276" w:lineRule="auto"/>
              <w:rPr>
                <w:lang w:val="en-US"/>
              </w:rPr>
            </w:pPr>
            <w:r w:rsidRPr="009A5CB4">
              <w:rPr>
                <w:lang w:val="en-US"/>
              </w:rPr>
              <w:t>0.2</w:t>
            </w:r>
          </w:p>
        </w:tc>
        <w:tc>
          <w:tcPr>
            <w:tcW w:w="1134" w:type="dxa"/>
            <w:tcBorders>
              <w:top w:val="nil"/>
              <w:left w:val="nil"/>
              <w:bottom w:val="nil"/>
              <w:right w:val="nil"/>
            </w:tcBorders>
          </w:tcPr>
          <w:p w14:paraId="0F5A4A6C" w14:textId="77777777" w:rsidR="00E84A62" w:rsidRPr="009A5CB4" w:rsidRDefault="00E84A62" w:rsidP="008F27A7">
            <w:pPr>
              <w:spacing w:line="276" w:lineRule="auto"/>
              <w:rPr>
                <w:lang w:val="en-US"/>
              </w:rPr>
            </w:pPr>
            <w:r w:rsidRPr="009A5CB4">
              <w:rPr>
                <w:lang w:val="en-US"/>
              </w:rPr>
              <w:t>m</w:t>
            </w:r>
          </w:p>
        </w:tc>
        <w:tc>
          <w:tcPr>
            <w:tcW w:w="1417" w:type="dxa"/>
            <w:tcBorders>
              <w:top w:val="nil"/>
              <w:left w:val="nil"/>
              <w:bottom w:val="nil"/>
              <w:right w:val="nil"/>
            </w:tcBorders>
          </w:tcPr>
          <w:p w14:paraId="15E5C3AA" w14:textId="77777777" w:rsidR="00E84A62" w:rsidRPr="00AA4736" w:rsidRDefault="00E84A62" w:rsidP="008F27A7">
            <w:pPr>
              <w:spacing w:line="276" w:lineRule="auto"/>
              <w:rPr>
                <w:lang w:val="nl-NL"/>
              </w:rPr>
            </w:pPr>
            <w:r>
              <w:rPr>
                <w:lang w:val="en-US"/>
              </w:rPr>
              <w:fldChar w:fldCharType="begin"/>
            </w:r>
            <w:r w:rsidRPr="00AA4736">
              <w:rPr>
                <w:lang w:val="nl-NL"/>
              </w:rPr>
              <w:instrText xml:space="preserve"> ADDIN EN.CITE &lt;EndNote&gt;&lt;Cite&gt;&lt;Author&gt;van der Meij&lt;/Author&gt;&lt;Year&gt;2019&lt;/Year&gt;&lt;RecNum&gt;1445&lt;/RecNum&gt;&lt;DisplayText&gt;(van der Meij et al., 2019)&lt;/DisplayText&gt;&lt;record&gt;&lt;rec-number&gt;1445&lt;/rec-number&gt;&lt;foreign-keys&gt;&lt;key app="EN" db-id="22s9vdwf3e5tsuepvwb5tpa0apspr9tdrspz" timestamp="1560416142"&gt;1445&lt;/key&gt;&lt;/foreign-keys&gt;&lt;ref-type name="Journal Article"&gt;17&lt;/ref-type&gt;&lt;contributors&gt;&lt;authors&gt;&lt;author&gt;van der Meij, W. M.&lt;/author&gt;&lt;author&gt;Reimann, T.&lt;/author&gt;&lt;author&gt;Vornehm, V. K.&lt;/author&gt;&lt;author&gt;Temme, A. J. A. M.&lt;/author&gt;&lt;author&gt;Wallinga, J.&lt;/author&gt;&lt;author&gt;van Beek, R.&lt;/author&gt;&lt;author&gt;Sommer, M.&lt;/author&gt;&lt;/authors&gt;&lt;/contributors&gt;&lt;titles&gt;&lt;title&gt;Reconstructing rates and patterns of colluvial soil redistribution in agrarian (hummocky) landscapes&lt;/title&gt;&lt;secondary-title&gt;Earth Surface Processes and Landforms&lt;/secondary-title&gt;&lt;alt-title&gt;Earth Surf. Process. Landforms&lt;/alt-title&gt;&lt;/titles&gt;&lt;periodical&gt;&lt;full-title&gt;Earth Surface Processes and Landforms&lt;/full-title&gt;&lt;/periodical&gt;&lt;keywords&gt;&lt;keyword&gt;geochronology&lt;/keyword&gt;&lt;keyword&gt;OSL&lt;/keyword&gt;&lt;keyword&gt;tillage&lt;/keyword&gt;&lt;keyword&gt;erosion&lt;/keyword&gt;&lt;keyword&gt;kettle hole&lt;/keyword&gt;&lt;keyword&gt;hummocky&lt;/keyword&gt;&lt;keyword&gt;landscape evolution&lt;/keyword&gt;&lt;/keywords&gt;&lt;dates&gt;&lt;year&gt;2019&lt;/year&gt;&lt;pub-dates&gt;&lt;date&gt;2019/06/13&lt;/date&gt;&lt;/pub-dates&gt;&lt;/dates&gt;&lt;publisher&gt;John Wiley &amp;amp; Sons, Ltd&lt;/publisher&gt;&lt;isbn&gt;0197-9337&lt;/isbn&gt;&lt;urls&gt;&lt;related-urls&gt;&lt;url&gt;https://doi.org/10.1002/esp.4671&lt;/url&gt;&lt;/related-urls&gt;&lt;/urls&gt;&lt;electronic-resource-num&gt;https://doi.org/10.1002/esp.4671&lt;/electronic-resource-num&gt;&lt;/record&gt;&lt;/Cite&gt;&lt;/EndNote&gt;</w:instrText>
            </w:r>
            <w:r>
              <w:rPr>
                <w:lang w:val="en-US"/>
              </w:rPr>
              <w:fldChar w:fldCharType="separate"/>
            </w:r>
            <w:r w:rsidRPr="00AA4736">
              <w:rPr>
                <w:noProof/>
                <w:lang w:val="nl-NL"/>
              </w:rPr>
              <w:t>(van der Meij et al., 2019)</w:t>
            </w:r>
            <w:r>
              <w:rPr>
                <w:lang w:val="en-US"/>
              </w:rPr>
              <w:fldChar w:fldCharType="end"/>
            </w:r>
            <w:r w:rsidRPr="00AA4736">
              <w:rPr>
                <w:lang w:val="nl-NL"/>
              </w:rPr>
              <w:t xml:space="preserve"> </w:t>
            </w:r>
          </w:p>
        </w:tc>
      </w:tr>
      <w:tr w:rsidR="00E84A62" w:rsidRPr="009A5CB4" w14:paraId="29073D95" w14:textId="77777777" w:rsidTr="008F27A7">
        <w:trPr>
          <w:trHeight w:val="396"/>
        </w:trPr>
        <w:tc>
          <w:tcPr>
            <w:tcW w:w="675" w:type="dxa"/>
            <w:vMerge/>
            <w:tcBorders>
              <w:left w:val="nil"/>
              <w:bottom w:val="single" w:sz="4" w:space="0" w:color="auto"/>
            </w:tcBorders>
            <w:textDirection w:val="btLr"/>
          </w:tcPr>
          <w:p w14:paraId="7366934D" w14:textId="77777777" w:rsidR="00E84A62" w:rsidRPr="00AA4736" w:rsidRDefault="00E84A62" w:rsidP="008F27A7">
            <w:pPr>
              <w:spacing w:line="276" w:lineRule="auto"/>
              <w:ind w:left="113" w:right="113"/>
              <w:rPr>
                <w:lang w:val="nl-NL"/>
              </w:rPr>
            </w:pPr>
          </w:p>
        </w:tc>
        <w:tc>
          <w:tcPr>
            <w:tcW w:w="1537" w:type="dxa"/>
            <w:tcBorders>
              <w:top w:val="nil"/>
              <w:bottom w:val="single" w:sz="4" w:space="0" w:color="auto"/>
              <w:right w:val="nil"/>
            </w:tcBorders>
          </w:tcPr>
          <w:p w14:paraId="412DE051" w14:textId="77777777" w:rsidR="00E84A62" w:rsidRPr="00AA4736" w:rsidRDefault="00E84A62" w:rsidP="008F27A7">
            <w:pPr>
              <w:spacing w:line="276" w:lineRule="auto"/>
              <w:rPr>
                <w:lang w:val="nl-NL"/>
              </w:rPr>
            </w:pPr>
          </w:p>
        </w:tc>
        <w:tc>
          <w:tcPr>
            <w:tcW w:w="1865" w:type="dxa"/>
            <w:tcBorders>
              <w:top w:val="nil"/>
              <w:left w:val="nil"/>
              <w:bottom w:val="single" w:sz="4" w:space="0" w:color="auto"/>
              <w:right w:val="nil"/>
            </w:tcBorders>
          </w:tcPr>
          <w:p w14:paraId="18035A45" w14:textId="77777777" w:rsidR="00E84A62" w:rsidRPr="009A5CB4" w:rsidRDefault="00E84A62" w:rsidP="008F27A7">
            <w:pPr>
              <w:spacing w:line="276" w:lineRule="auto"/>
              <w:rPr>
                <w:lang w:val="en-US"/>
              </w:rPr>
            </w:pPr>
            <w:r>
              <w:rPr>
                <w:lang w:val="en-US"/>
              </w:rPr>
              <w:t>Potential tillage</w:t>
            </w:r>
          </w:p>
        </w:tc>
        <w:tc>
          <w:tcPr>
            <w:tcW w:w="1002" w:type="dxa"/>
            <w:tcBorders>
              <w:top w:val="nil"/>
              <w:left w:val="nil"/>
              <w:bottom w:val="single" w:sz="4" w:space="0" w:color="auto"/>
              <w:right w:val="nil"/>
            </w:tcBorders>
          </w:tcPr>
          <w:p w14:paraId="53AAD08C" w14:textId="77777777" w:rsidR="00E84A62" w:rsidRPr="00C64912" w:rsidRDefault="00E84A62" w:rsidP="008F27A7">
            <w:pPr>
              <w:spacing w:line="276" w:lineRule="auto"/>
              <w:rPr>
                <w:i/>
                <w:vertAlign w:val="subscript"/>
                <w:lang w:val="en-US"/>
              </w:rPr>
            </w:pPr>
            <w:proofErr w:type="spellStart"/>
            <w:r>
              <w:rPr>
                <w:i/>
                <w:lang w:val="en-US"/>
              </w:rPr>
              <w:t>till</w:t>
            </w:r>
            <w:r>
              <w:rPr>
                <w:i/>
                <w:vertAlign w:val="subscript"/>
                <w:lang w:val="en-US"/>
              </w:rPr>
              <w:t>pot</w:t>
            </w:r>
            <w:proofErr w:type="spellEnd"/>
          </w:p>
        </w:tc>
        <w:tc>
          <w:tcPr>
            <w:tcW w:w="1125" w:type="dxa"/>
            <w:tcBorders>
              <w:top w:val="nil"/>
              <w:left w:val="nil"/>
              <w:bottom w:val="single" w:sz="4" w:space="0" w:color="auto"/>
              <w:right w:val="nil"/>
            </w:tcBorders>
          </w:tcPr>
          <w:p w14:paraId="5B0F6FA3" w14:textId="77777777" w:rsidR="00E84A62" w:rsidRPr="009A5CB4" w:rsidRDefault="00E84A62" w:rsidP="008F27A7">
            <w:pPr>
              <w:spacing w:line="276" w:lineRule="auto"/>
              <w:rPr>
                <w:lang w:val="en-US"/>
              </w:rPr>
            </w:pPr>
          </w:p>
        </w:tc>
        <w:tc>
          <w:tcPr>
            <w:tcW w:w="992" w:type="dxa"/>
            <w:tcBorders>
              <w:top w:val="nil"/>
              <w:left w:val="nil"/>
              <w:bottom w:val="single" w:sz="4" w:space="0" w:color="auto"/>
              <w:right w:val="nil"/>
            </w:tcBorders>
          </w:tcPr>
          <w:p w14:paraId="7A3AA5D0" w14:textId="77777777" w:rsidR="00E84A62" w:rsidRPr="009A5CB4" w:rsidRDefault="00E84A62" w:rsidP="008F27A7">
            <w:pPr>
              <w:spacing w:line="276" w:lineRule="auto"/>
              <w:rPr>
                <w:lang w:val="en-US"/>
              </w:rPr>
            </w:pPr>
            <w:r w:rsidRPr="009A5CB4">
              <w:rPr>
                <w:lang w:val="en-US"/>
              </w:rPr>
              <w:t>1</w:t>
            </w:r>
          </w:p>
        </w:tc>
        <w:tc>
          <w:tcPr>
            <w:tcW w:w="1134" w:type="dxa"/>
            <w:tcBorders>
              <w:top w:val="nil"/>
              <w:left w:val="nil"/>
              <w:bottom w:val="single" w:sz="4" w:space="0" w:color="auto"/>
              <w:right w:val="nil"/>
            </w:tcBorders>
          </w:tcPr>
          <w:p w14:paraId="36F82874" w14:textId="77777777" w:rsidR="00E84A62" w:rsidRPr="009A5CB4" w:rsidRDefault="00E84A62" w:rsidP="008F27A7">
            <w:pPr>
              <w:spacing w:line="276" w:lineRule="auto"/>
              <w:rPr>
                <w:lang w:val="en-US"/>
              </w:rPr>
            </w:pPr>
            <w:r>
              <w:rPr>
                <w:lang w:val="en-US"/>
              </w:rPr>
              <w:t>-</w:t>
            </w:r>
          </w:p>
        </w:tc>
        <w:tc>
          <w:tcPr>
            <w:tcW w:w="1417" w:type="dxa"/>
            <w:tcBorders>
              <w:top w:val="nil"/>
              <w:left w:val="nil"/>
              <w:bottom w:val="single" w:sz="4" w:space="0" w:color="auto"/>
              <w:right w:val="nil"/>
            </w:tcBorders>
          </w:tcPr>
          <w:p w14:paraId="6934C8C6" w14:textId="77777777" w:rsidR="00E84A62" w:rsidRDefault="00E84A62" w:rsidP="008F27A7">
            <w:pPr>
              <w:spacing w:line="276" w:lineRule="auto"/>
              <w:rPr>
                <w:lang w:val="en-US"/>
              </w:rPr>
            </w:pPr>
            <w:r>
              <w:rPr>
                <w:lang w:val="en-US"/>
              </w:rPr>
              <w:t>Est.</w:t>
            </w:r>
          </w:p>
        </w:tc>
      </w:tr>
      <w:tr w:rsidR="00E84A62" w:rsidRPr="009A5CB4" w14:paraId="19FBB0B3" w14:textId="77777777" w:rsidTr="008F27A7">
        <w:trPr>
          <w:cantSplit/>
          <w:trHeight w:val="320"/>
        </w:trPr>
        <w:tc>
          <w:tcPr>
            <w:tcW w:w="675" w:type="dxa"/>
            <w:vMerge w:val="restart"/>
            <w:tcBorders>
              <w:left w:val="nil"/>
            </w:tcBorders>
            <w:textDirection w:val="btLr"/>
          </w:tcPr>
          <w:p w14:paraId="15D234F4" w14:textId="77777777" w:rsidR="00E84A62" w:rsidRPr="009A5CB4" w:rsidRDefault="00E84A62" w:rsidP="008F27A7">
            <w:pPr>
              <w:spacing w:line="276" w:lineRule="auto"/>
              <w:ind w:left="113" w:right="113"/>
              <w:rPr>
                <w:lang w:val="en-US"/>
              </w:rPr>
            </w:pPr>
            <w:r>
              <w:rPr>
                <w:lang w:val="en-US"/>
              </w:rPr>
              <w:t>(Bio-)p</w:t>
            </w:r>
            <w:r w:rsidRPr="009A5CB4">
              <w:rPr>
                <w:lang w:val="en-US"/>
              </w:rPr>
              <w:t>ed</w:t>
            </w:r>
            <w:r>
              <w:rPr>
                <w:lang w:val="en-US"/>
              </w:rPr>
              <w:t>ogenic processes</w:t>
            </w:r>
          </w:p>
        </w:tc>
        <w:tc>
          <w:tcPr>
            <w:tcW w:w="1537" w:type="dxa"/>
            <w:vMerge w:val="restart"/>
            <w:tcBorders>
              <w:right w:val="nil"/>
            </w:tcBorders>
          </w:tcPr>
          <w:p w14:paraId="3C46347B" w14:textId="77777777" w:rsidR="00E84A62" w:rsidRPr="009A5CB4" w:rsidRDefault="00E84A62" w:rsidP="008F27A7">
            <w:pPr>
              <w:spacing w:line="276" w:lineRule="auto"/>
              <w:rPr>
                <w:lang w:val="en-US"/>
              </w:rPr>
            </w:pPr>
            <w:r w:rsidRPr="009A5CB4">
              <w:rPr>
                <w:lang w:val="en-US"/>
              </w:rPr>
              <w:t>Clay translocation</w:t>
            </w:r>
          </w:p>
        </w:tc>
        <w:tc>
          <w:tcPr>
            <w:tcW w:w="1865" w:type="dxa"/>
            <w:tcBorders>
              <w:left w:val="nil"/>
              <w:bottom w:val="nil"/>
              <w:right w:val="nil"/>
            </w:tcBorders>
          </w:tcPr>
          <w:p w14:paraId="6C58233B" w14:textId="77777777" w:rsidR="00E84A62" w:rsidRPr="009A5CB4" w:rsidRDefault="00E84A62" w:rsidP="008F27A7">
            <w:pPr>
              <w:spacing w:line="276" w:lineRule="auto"/>
              <w:rPr>
                <w:lang w:val="en-US"/>
              </w:rPr>
            </w:pPr>
            <w:r>
              <w:rPr>
                <w:lang w:val="en-US"/>
              </w:rPr>
              <w:t>Potential a</w:t>
            </w:r>
            <w:r w:rsidRPr="009A5CB4">
              <w:rPr>
                <w:lang w:val="en-US"/>
              </w:rPr>
              <w:t>dvection</w:t>
            </w:r>
          </w:p>
        </w:tc>
        <w:tc>
          <w:tcPr>
            <w:tcW w:w="1002" w:type="dxa"/>
            <w:tcBorders>
              <w:left w:val="nil"/>
              <w:bottom w:val="nil"/>
              <w:right w:val="nil"/>
            </w:tcBorders>
          </w:tcPr>
          <w:p w14:paraId="0C4C7264" w14:textId="77777777" w:rsidR="00E84A62" w:rsidRPr="00C64912" w:rsidRDefault="00E84A62" w:rsidP="008F27A7">
            <w:pPr>
              <w:spacing w:line="276" w:lineRule="auto"/>
              <w:rPr>
                <w:i/>
                <w:vertAlign w:val="subscript"/>
                <w:lang w:val="en-US"/>
              </w:rPr>
            </w:pPr>
            <w:r>
              <w:rPr>
                <w:i/>
                <w:lang w:val="en-US"/>
              </w:rPr>
              <w:t>Adv</w:t>
            </w:r>
            <w:r>
              <w:rPr>
                <w:i/>
                <w:vertAlign w:val="subscript"/>
                <w:lang w:val="en-US"/>
              </w:rPr>
              <w:t>0</w:t>
            </w:r>
          </w:p>
        </w:tc>
        <w:tc>
          <w:tcPr>
            <w:tcW w:w="1125" w:type="dxa"/>
            <w:tcBorders>
              <w:left w:val="nil"/>
              <w:bottom w:val="nil"/>
              <w:right w:val="nil"/>
            </w:tcBorders>
          </w:tcPr>
          <w:p w14:paraId="6BCD25CA" w14:textId="77777777" w:rsidR="00E84A62" w:rsidRPr="009A5CB4" w:rsidRDefault="00E84A62" w:rsidP="008F27A7">
            <w:pPr>
              <w:spacing w:line="276" w:lineRule="auto"/>
              <w:rPr>
                <w:lang w:val="en-US"/>
              </w:rPr>
            </w:pPr>
          </w:p>
        </w:tc>
        <w:tc>
          <w:tcPr>
            <w:tcW w:w="992" w:type="dxa"/>
            <w:tcBorders>
              <w:left w:val="nil"/>
              <w:bottom w:val="nil"/>
              <w:right w:val="nil"/>
            </w:tcBorders>
          </w:tcPr>
          <w:p w14:paraId="382FB0D1" w14:textId="77777777" w:rsidR="00E84A62" w:rsidRPr="009A5CB4" w:rsidRDefault="00E84A62" w:rsidP="008F27A7">
            <w:pPr>
              <w:spacing w:line="276" w:lineRule="auto"/>
              <w:rPr>
                <w:lang w:val="en-US"/>
              </w:rPr>
            </w:pPr>
            <w:r w:rsidRPr="009A5CB4">
              <w:rPr>
                <w:lang w:val="en-US"/>
              </w:rPr>
              <w:t>0.</w:t>
            </w:r>
            <w:r>
              <w:rPr>
                <w:lang w:val="en-US"/>
              </w:rPr>
              <w:t>00</w:t>
            </w:r>
            <w:r w:rsidRPr="009A5CB4">
              <w:rPr>
                <w:lang w:val="en-US"/>
              </w:rPr>
              <w:t>25</w:t>
            </w:r>
          </w:p>
        </w:tc>
        <w:tc>
          <w:tcPr>
            <w:tcW w:w="1134" w:type="dxa"/>
            <w:tcBorders>
              <w:left w:val="nil"/>
              <w:bottom w:val="nil"/>
              <w:right w:val="nil"/>
            </w:tcBorders>
          </w:tcPr>
          <w:p w14:paraId="189F1446" w14:textId="77777777" w:rsidR="00E84A62" w:rsidRPr="00D9253F" w:rsidRDefault="00E84A62" w:rsidP="008F27A7">
            <w:pPr>
              <w:spacing w:line="276" w:lineRule="auto"/>
              <w:rPr>
                <w:vertAlign w:val="superscript"/>
                <w:lang w:val="en-US"/>
              </w:rPr>
            </w:pPr>
            <w:r>
              <w:rPr>
                <w:lang w:val="en-US"/>
              </w:rPr>
              <w:t>m a</w:t>
            </w:r>
            <w:r>
              <w:rPr>
                <w:vertAlign w:val="superscript"/>
                <w:lang w:val="en-US"/>
              </w:rPr>
              <w:t>-1</w:t>
            </w:r>
          </w:p>
        </w:tc>
        <w:tc>
          <w:tcPr>
            <w:tcW w:w="1417" w:type="dxa"/>
            <w:tcBorders>
              <w:left w:val="nil"/>
              <w:bottom w:val="nil"/>
              <w:right w:val="nil"/>
            </w:tcBorders>
          </w:tcPr>
          <w:p w14:paraId="29D98CCF" w14:textId="77777777" w:rsidR="00E84A62" w:rsidRDefault="00E84A62" w:rsidP="008F27A7">
            <w:pPr>
              <w:spacing w:line="276" w:lineRule="auto"/>
              <w:rPr>
                <w:lang w:val="en-US"/>
              </w:rPr>
            </w:pPr>
            <w:r>
              <w:rPr>
                <w:lang w:val="en-US"/>
              </w:rPr>
              <w:t>Est.</w:t>
            </w:r>
          </w:p>
        </w:tc>
      </w:tr>
      <w:tr w:rsidR="00E84A62" w:rsidRPr="009A5CB4" w14:paraId="79CEC8D7" w14:textId="77777777" w:rsidTr="008F27A7">
        <w:trPr>
          <w:trHeight w:val="208"/>
        </w:trPr>
        <w:tc>
          <w:tcPr>
            <w:tcW w:w="675" w:type="dxa"/>
            <w:vMerge/>
            <w:tcBorders>
              <w:left w:val="nil"/>
            </w:tcBorders>
          </w:tcPr>
          <w:p w14:paraId="67B69226" w14:textId="77777777" w:rsidR="00E84A62" w:rsidRPr="009A5CB4" w:rsidRDefault="00E84A62" w:rsidP="008F27A7">
            <w:pPr>
              <w:spacing w:line="276" w:lineRule="auto"/>
              <w:rPr>
                <w:lang w:val="en-US"/>
              </w:rPr>
            </w:pPr>
          </w:p>
        </w:tc>
        <w:tc>
          <w:tcPr>
            <w:tcW w:w="1537" w:type="dxa"/>
            <w:vMerge/>
            <w:tcBorders>
              <w:bottom w:val="nil"/>
              <w:right w:val="nil"/>
            </w:tcBorders>
          </w:tcPr>
          <w:p w14:paraId="6211B4D0" w14:textId="77777777" w:rsidR="00E84A62" w:rsidRPr="009A5CB4" w:rsidRDefault="00E84A62" w:rsidP="008F27A7">
            <w:pPr>
              <w:spacing w:line="276" w:lineRule="auto"/>
              <w:rPr>
                <w:lang w:val="en-US"/>
              </w:rPr>
            </w:pPr>
          </w:p>
        </w:tc>
        <w:tc>
          <w:tcPr>
            <w:tcW w:w="1865" w:type="dxa"/>
            <w:tcBorders>
              <w:top w:val="nil"/>
              <w:left w:val="nil"/>
              <w:bottom w:val="nil"/>
              <w:right w:val="nil"/>
            </w:tcBorders>
          </w:tcPr>
          <w:p w14:paraId="5C5276D0" w14:textId="77777777" w:rsidR="00E84A62" w:rsidRPr="009A5CB4" w:rsidRDefault="00E84A62" w:rsidP="008F27A7">
            <w:pPr>
              <w:spacing w:line="276" w:lineRule="auto"/>
              <w:rPr>
                <w:lang w:val="en-US"/>
              </w:rPr>
            </w:pPr>
            <w:r>
              <w:rPr>
                <w:lang w:val="en-US"/>
              </w:rPr>
              <w:t>Potential d</w:t>
            </w:r>
            <w:r w:rsidRPr="009A5CB4">
              <w:rPr>
                <w:lang w:val="en-US"/>
              </w:rPr>
              <w:t>epth decay rate</w:t>
            </w:r>
          </w:p>
        </w:tc>
        <w:tc>
          <w:tcPr>
            <w:tcW w:w="1002" w:type="dxa"/>
            <w:tcBorders>
              <w:top w:val="nil"/>
              <w:left w:val="nil"/>
              <w:bottom w:val="nil"/>
              <w:right w:val="nil"/>
            </w:tcBorders>
          </w:tcPr>
          <w:p w14:paraId="62A4EEF0" w14:textId="77777777" w:rsidR="00E84A62" w:rsidRPr="00C64912" w:rsidRDefault="00E84A62" w:rsidP="008F27A7">
            <w:pPr>
              <w:spacing w:line="276" w:lineRule="auto"/>
              <w:rPr>
                <w:i/>
                <w:vertAlign w:val="subscript"/>
                <w:lang w:val="en-US"/>
              </w:rPr>
            </w:pPr>
            <w:proofErr w:type="spellStart"/>
            <w:r>
              <w:rPr>
                <w:i/>
                <w:lang w:val="en-US"/>
              </w:rPr>
              <w:t>dd</w:t>
            </w:r>
            <w:r>
              <w:rPr>
                <w:i/>
                <w:vertAlign w:val="subscript"/>
                <w:lang w:val="en-US"/>
              </w:rPr>
              <w:t>CT</w:t>
            </w:r>
            <w:proofErr w:type="spellEnd"/>
          </w:p>
        </w:tc>
        <w:tc>
          <w:tcPr>
            <w:tcW w:w="1125" w:type="dxa"/>
            <w:tcBorders>
              <w:top w:val="nil"/>
              <w:left w:val="nil"/>
              <w:bottom w:val="nil"/>
              <w:right w:val="nil"/>
            </w:tcBorders>
          </w:tcPr>
          <w:p w14:paraId="6C6F642C" w14:textId="77777777" w:rsidR="00E84A62" w:rsidRPr="009A5CB4" w:rsidRDefault="00E84A62" w:rsidP="008F27A7">
            <w:pPr>
              <w:spacing w:line="276" w:lineRule="auto"/>
              <w:rPr>
                <w:lang w:val="en-US"/>
              </w:rPr>
            </w:pPr>
          </w:p>
        </w:tc>
        <w:tc>
          <w:tcPr>
            <w:tcW w:w="992" w:type="dxa"/>
            <w:tcBorders>
              <w:top w:val="nil"/>
              <w:left w:val="nil"/>
              <w:bottom w:val="nil"/>
              <w:right w:val="nil"/>
            </w:tcBorders>
          </w:tcPr>
          <w:p w14:paraId="0862D6E9" w14:textId="77777777" w:rsidR="00E84A62" w:rsidRPr="009A5CB4" w:rsidRDefault="00E84A62" w:rsidP="008F27A7">
            <w:pPr>
              <w:spacing w:line="276" w:lineRule="auto"/>
              <w:rPr>
                <w:lang w:val="en-US"/>
              </w:rPr>
            </w:pPr>
            <w:r w:rsidRPr="009A5CB4">
              <w:rPr>
                <w:lang w:val="en-US"/>
              </w:rPr>
              <w:t>3.5</w:t>
            </w:r>
          </w:p>
        </w:tc>
        <w:tc>
          <w:tcPr>
            <w:tcW w:w="1134" w:type="dxa"/>
            <w:tcBorders>
              <w:top w:val="nil"/>
              <w:left w:val="nil"/>
              <w:bottom w:val="nil"/>
              <w:right w:val="nil"/>
            </w:tcBorders>
          </w:tcPr>
          <w:p w14:paraId="52DB63E9" w14:textId="77777777" w:rsidR="00E84A62" w:rsidRPr="009A5CB4" w:rsidRDefault="00E84A62" w:rsidP="008F27A7">
            <w:pPr>
              <w:spacing w:line="276" w:lineRule="auto"/>
              <w:rPr>
                <w:lang w:val="en-US"/>
              </w:rPr>
            </w:pPr>
            <w:r w:rsidRPr="009A5CB4">
              <w:rPr>
                <w:lang w:val="en-US"/>
              </w:rPr>
              <w:t>m</w:t>
            </w:r>
            <w:r w:rsidRPr="009A5CB4">
              <w:rPr>
                <w:vertAlign w:val="superscript"/>
                <w:lang w:val="en-US"/>
              </w:rPr>
              <w:t>-1</w:t>
            </w:r>
          </w:p>
        </w:tc>
        <w:tc>
          <w:tcPr>
            <w:tcW w:w="1417" w:type="dxa"/>
            <w:tcBorders>
              <w:top w:val="nil"/>
              <w:left w:val="nil"/>
              <w:bottom w:val="nil"/>
              <w:right w:val="nil"/>
            </w:tcBorders>
          </w:tcPr>
          <w:p w14:paraId="4594D57C" w14:textId="77777777" w:rsidR="00E84A62" w:rsidRPr="009A5CB4" w:rsidRDefault="00E84A62" w:rsidP="008F27A7">
            <w:pPr>
              <w:spacing w:line="276" w:lineRule="auto"/>
              <w:rPr>
                <w:lang w:val="en-US"/>
              </w:rPr>
            </w:pPr>
            <w:r>
              <w:rPr>
                <w:lang w:val="en-US"/>
              </w:rPr>
              <w:t>Est.</w:t>
            </w:r>
          </w:p>
        </w:tc>
      </w:tr>
      <w:tr w:rsidR="00E84A62" w:rsidRPr="00E84A62" w14:paraId="2CD489D4" w14:textId="77777777" w:rsidTr="008F27A7">
        <w:trPr>
          <w:trHeight w:val="197"/>
        </w:trPr>
        <w:tc>
          <w:tcPr>
            <w:tcW w:w="675" w:type="dxa"/>
            <w:vMerge/>
            <w:tcBorders>
              <w:left w:val="nil"/>
            </w:tcBorders>
          </w:tcPr>
          <w:p w14:paraId="0CFBD54C" w14:textId="77777777" w:rsidR="00E84A62" w:rsidRPr="009A5CB4" w:rsidRDefault="00E84A62" w:rsidP="008F27A7">
            <w:pPr>
              <w:spacing w:line="276" w:lineRule="auto"/>
              <w:rPr>
                <w:lang w:val="en-US"/>
              </w:rPr>
            </w:pPr>
          </w:p>
        </w:tc>
        <w:tc>
          <w:tcPr>
            <w:tcW w:w="1537" w:type="dxa"/>
            <w:tcBorders>
              <w:top w:val="nil"/>
              <w:bottom w:val="nil"/>
              <w:right w:val="nil"/>
            </w:tcBorders>
          </w:tcPr>
          <w:p w14:paraId="34327B62" w14:textId="77777777" w:rsidR="00E84A62" w:rsidRPr="009A5CB4" w:rsidRDefault="00E84A62" w:rsidP="008F27A7">
            <w:pPr>
              <w:spacing w:line="276" w:lineRule="auto"/>
              <w:rPr>
                <w:lang w:val="en-US"/>
              </w:rPr>
            </w:pPr>
            <w:r w:rsidRPr="009A5CB4">
              <w:rPr>
                <w:lang w:val="en-US"/>
              </w:rPr>
              <w:t>Bioturbation</w:t>
            </w:r>
          </w:p>
        </w:tc>
        <w:tc>
          <w:tcPr>
            <w:tcW w:w="1865" w:type="dxa"/>
            <w:tcBorders>
              <w:top w:val="nil"/>
              <w:left w:val="nil"/>
              <w:bottom w:val="nil"/>
              <w:right w:val="nil"/>
            </w:tcBorders>
          </w:tcPr>
          <w:p w14:paraId="0FB42FFA" w14:textId="77777777" w:rsidR="00E84A62" w:rsidRPr="009A5CB4" w:rsidRDefault="00E84A62" w:rsidP="008F27A7">
            <w:pPr>
              <w:spacing w:line="276" w:lineRule="auto"/>
              <w:rPr>
                <w:lang w:val="en-US"/>
              </w:rPr>
            </w:pPr>
            <w:r w:rsidRPr="009A5CB4">
              <w:rPr>
                <w:lang w:val="en-US"/>
              </w:rPr>
              <w:t>Pot</w:t>
            </w:r>
            <w:r>
              <w:rPr>
                <w:lang w:val="en-US"/>
              </w:rPr>
              <w:t>ential</w:t>
            </w:r>
            <w:r w:rsidRPr="009A5CB4">
              <w:rPr>
                <w:lang w:val="en-US"/>
              </w:rPr>
              <w:t xml:space="preserve"> bioturbation rate</w:t>
            </w:r>
          </w:p>
        </w:tc>
        <w:tc>
          <w:tcPr>
            <w:tcW w:w="1002" w:type="dxa"/>
            <w:tcBorders>
              <w:top w:val="nil"/>
              <w:left w:val="nil"/>
              <w:bottom w:val="nil"/>
              <w:right w:val="nil"/>
            </w:tcBorders>
          </w:tcPr>
          <w:p w14:paraId="0EA14757" w14:textId="77777777" w:rsidR="00E84A62" w:rsidRPr="00D9253F" w:rsidRDefault="00E84A62" w:rsidP="008F27A7">
            <w:pPr>
              <w:spacing w:line="276" w:lineRule="auto"/>
              <w:rPr>
                <w:i/>
                <w:vertAlign w:val="subscript"/>
                <w:lang w:val="en-US"/>
              </w:rPr>
            </w:pPr>
            <w:proofErr w:type="spellStart"/>
            <w:r>
              <w:rPr>
                <w:i/>
                <w:lang w:val="en-US"/>
              </w:rPr>
              <w:t>BT</w:t>
            </w:r>
            <w:r>
              <w:rPr>
                <w:i/>
                <w:vertAlign w:val="subscript"/>
                <w:lang w:val="en-US"/>
              </w:rPr>
              <w:t>pot</w:t>
            </w:r>
            <w:proofErr w:type="spellEnd"/>
          </w:p>
        </w:tc>
        <w:tc>
          <w:tcPr>
            <w:tcW w:w="1125" w:type="dxa"/>
            <w:tcBorders>
              <w:top w:val="nil"/>
              <w:left w:val="nil"/>
              <w:bottom w:val="nil"/>
              <w:right w:val="nil"/>
            </w:tcBorders>
          </w:tcPr>
          <w:p w14:paraId="5C3A8CF3" w14:textId="77777777" w:rsidR="00E84A62" w:rsidRPr="009A5CB4" w:rsidRDefault="00E84A62" w:rsidP="008F27A7">
            <w:pPr>
              <w:spacing w:line="276" w:lineRule="auto"/>
              <w:rPr>
                <w:lang w:val="en-US"/>
              </w:rPr>
            </w:pPr>
            <w:r w:rsidRPr="009A5CB4">
              <w:rPr>
                <w:lang w:val="en-US"/>
              </w:rPr>
              <w:t xml:space="preserve">Grass </w:t>
            </w:r>
          </w:p>
        </w:tc>
        <w:tc>
          <w:tcPr>
            <w:tcW w:w="992" w:type="dxa"/>
            <w:tcBorders>
              <w:top w:val="nil"/>
              <w:left w:val="nil"/>
              <w:bottom w:val="nil"/>
              <w:right w:val="nil"/>
            </w:tcBorders>
          </w:tcPr>
          <w:p w14:paraId="4D3E36E5" w14:textId="77777777" w:rsidR="00E84A62" w:rsidRPr="009A5CB4" w:rsidRDefault="00E84A62" w:rsidP="008F27A7">
            <w:pPr>
              <w:spacing w:line="276" w:lineRule="auto"/>
              <w:rPr>
                <w:lang w:val="en-US"/>
              </w:rPr>
            </w:pPr>
            <w:r w:rsidRPr="009A5CB4">
              <w:rPr>
                <w:lang w:val="en-US"/>
              </w:rPr>
              <w:t>4.3</w:t>
            </w:r>
          </w:p>
        </w:tc>
        <w:tc>
          <w:tcPr>
            <w:tcW w:w="1134" w:type="dxa"/>
            <w:tcBorders>
              <w:top w:val="nil"/>
              <w:left w:val="nil"/>
              <w:bottom w:val="nil"/>
              <w:right w:val="nil"/>
            </w:tcBorders>
          </w:tcPr>
          <w:p w14:paraId="66CCC941" w14:textId="77777777" w:rsidR="00E84A62" w:rsidRPr="009A5CB4" w:rsidRDefault="00E84A62" w:rsidP="008F27A7">
            <w:pPr>
              <w:spacing w:line="276" w:lineRule="auto"/>
              <w:rPr>
                <w:lang w:val="en-US"/>
              </w:rPr>
            </w:pPr>
            <w:r w:rsidRPr="009A5CB4">
              <w:rPr>
                <w:lang w:val="en-US"/>
              </w:rPr>
              <w:t>kg m</w:t>
            </w:r>
            <w:r w:rsidRPr="009A5CB4">
              <w:rPr>
                <w:vertAlign w:val="superscript"/>
                <w:lang w:val="en-US"/>
              </w:rPr>
              <w:t xml:space="preserve">-2 </w:t>
            </w:r>
            <w:r w:rsidRPr="009A5CB4">
              <w:rPr>
                <w:lang w:val="en-US"/>
              </w:rPr>
              <w:t>a</w:t>
            </w:r>
            <w:r w:rsidRPr="009A5CB4">
              <w:rPr>
                <w:vertAlign w:val="superscript"/>
                <w:lang w:val="en-US"/>
              </w:rPr>
              <w:t>-1</w:t>
            </w:r>
          </w:p>
        </w:tc>
        <w:tc>
          <w:tcPr>
            <w:tcW w:w="1417" w:type="dxa"/>
            <w:vMerge w:val="restart"/>
            <w:tcBorders>
              <w:top w:val="nil"/>
              <w:left w:val="nil"/>
              <w:right w:val="nil"/>
            </w:tcBorders>
          </w:tcPr>
          <w:p w14:paraId="5951A930" w14:textId="77777777" w:rsidR="00E84A62" w:rsidRPr="00AA4736" w:rsidRDefault="00E84A62" w:rsidP="008F27A7">
            <w:pPr>
              <w:spacing w:line="276" w:lineRule="auto"/>
              <w:rPr>
                <w:lang w:val="nl-NL"/>
              </w:rPr>
            </w:pPr>
            <w:r>
              <w:rPr>
                <w:lang w:val="en-US"/>
              </w:rPr>
              <w:fldChar w:fldCharType="begin">
                <w:fldData xml:space="preserve">PEVuZE5vdGU+PENpdGU+PEF1dGhvcj5HYWJldDwvQXV0aG9yPjxZZWFyPjIwMDM8L1llYXI+PFJl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</w:fldData>
              </w:fldChar>
            </w:r>
            <w:r w:rsidRPr="00AA4736">
              <w:rPr>
                <w:lang w:val="nl-NL"/>
              </w:rPr>
              <w:instrText xml:space="preserve"> ADDIN EN.CITE </w:instrText>
            </w:r>
            <w:r>
              <w:rPr>
                <w:lang w:val="en-US"/>
              </w:rPr>
              <w:fldChar w:fldCharType="begin">
                <w:fldData xml:space="preserve">PEVuZE5vdGU+PENpdGU+PEF1dGhvcj5HYWJldDwvQXV0aG9yPjxZZWFyPjIwMDM8L1llYXI+PFJl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</w:fldData>
              </w:fldChar>
            </w:r>
            <w:r w:rsidRPr="00AA4736">
              <w:rPr>
                <w:lang w:val="nl-NL"/>
              </w:rPr>
              <w:instrText xml:space="preserve"> ADDIN EN.CITE.DATA </w:instrText>
            </w:r>
            <w:r>
              <w:rPr>
                <w:lang w:val="en-US"/>
              </w:rPr>
            </w:r>
            <w:r>
              <w:rPr>
                <w:lang w:val="en-US"/>
              </w:rPr>
              <w:fldChar w:fldCharType="end"/>
            </w:r>
            <w:r>
              <w:rPr>
                <w:lang w:val="en-US"/>
              </w:rPr>
            </w:r>
            <w:r>
              <w:rPr>
                <w:lang w:val="en-US"/>
              </w:rPr>
              <w:fldChar w:fldCharType="separate"/>
            </w:r>
            <w:r w:rsidRPr="00AA4736">
              <w:rPr>
                <w:noProof/>
                <w:lang w:val="nl-NL"/>
              </w:rPr>
              <w:t>(Gabet et al., 2003; Wilkinson et al., 2009)</w:t>
            </w:r>
            <w:r>
              <w:rPr>
                <w:lang w:val="en-US"/>
              </w:rPr>
              <w:fldChar w:fldCharType="end"/>
            </w:r>
          </w:p>
        </w:tc>
      </w:tr>
      <w:tr w:rsidR="00E84A62" w:rsidRPr="009A5CB4" w14:paraId="14CB27EB" w14:textId="77777777" w:rsidTr="008F27A7">
        <w:trPr>
          <w:trHeight w:val="197"/>
        </w:trPr>
        <w:tc>
          <w:tcPr>
            <w:tcW w:w="675" w:type="dxa"/>
            <w:vMerge/>
            <w:tcBorders>
              <w:left w:val="nil"/>
            </w:tcBorders>
          </w:tcPr>
          <w:p w14:paraId="70B8595D" w14:textId="77777777" w:rsidR="00E84A62" w:rsidRPr="00AA4736" w:rsidRDefault="00E84A62" w:rsidP="008F27A7">
            <w:pPr>
              <w:spacing w:line="276" w:lineRule="auto"/>
              <w:rPr>
                <w:lang w:val="nl-NL"/>
              </w:rPr>
            </w:pPr>
          </w:p>
        </w:tc>
        <w:tc>
          <w:tcPr>
            <w:tcW w:w="1537" w:type="dxa"/>
            <w:tcBorders>
              <w:top w:val="nil"/>
              <w:bottom w:val="nil"/>
              <w:right w:val="nil"/>
            </w:tcBorders>
          </w:tcPr>
          <w:p w14:paraId="6B492C55" w14:textId="77777777" w:rsidR="00E84A62" w:rsidRPr="00AA4736" w:rsidRDefault="00E84A62" w:rsidP="008F27A7">
            <w:pPr>
              <w:spacing w:line="276" w:lineRule="auto"/>
              <w:rPr>
                <w:lang w:val="nl-NL"/>
              </w:rPr>
            </w:pPr>
          </w:p>
        </w:tc>
        <w:tc>
          <w:tcPr>
            <w:tcW w:w="1865" w:type="dxa"/>
            <w:tcBorders>
              <w:top w:val="nil"/>
              <w:left w:val="nil"/>
              <w:bottom w:val="nil"/>
              <w:right w:val="nil"/>
            </w:tcBorders>
          </w:tcPr>
          <w:p w14:paraId="7136BA47" w14:textId="77777777" w:rsidR="00E84A62" w:rsidRPr="00AA4736" w:rsidRDefault="00E84A62" w:rsidP="008F27A7">
            <w:pPr>
              <w:spacing w:line="276" w:lineRule="auto"/>
              <w:rPr>
                <w:lang w:val="nl-NL"/>
              </w:rPr>
            </w:pPr>
          </w:p>
        </w:tc>
        <w:tc>
          <w:tcPr>
            <w:tcW w:w="1002" w:type="dxa"/>
            <w:tcBorders>
              <w:top w:val="nil"/>
              <w:left w:val="nil"/>
              <w:bottom w:val="nil"/>
              <w:right w:val="nil"/>
            </w:tcBorders>
          </w:tcPr>
          <w:p w14:paraId="5B952A4E" w14:textId="77777777" w:rsidR="00E84A62" w:rsidRPr="00AA4736" w:rsidRDefault="00E84A62" w:rsidP="008F27A7">
            <w:pPr>
              <w:spacing w:line="276" w:lineRule="auto"/>
              <w:rPr>
                <w:i/>
                <w:lang w:val="nl-NL"/>
              </w:rPr>
            </w:pPr>
          </w:p>
        </w:tc>
        <w:tc>
          <w:tcPr>
            <w:tcW w:w="1125" w:type="dxa"/>
            <w:tcBorders>
              <w:top w:val="nil"/>
              <w:left w:val="nil"/>
              <w:bottom w:val="nil"/>
              <w:right w:val="nil"/>
            </w:tcBorders>
          </w:tcPr>
          <w:p w14:paraId="0484DD90" w14:textId="77777777" w:rsidR="00E84A62" w:rsidRPr="009A5CB4" w:rsidRDefault="00E84A62" w:rsidP="008F27A7">
            <w:pPr>
              <w:spacing w:line="276" w:lineRule="auto"/>
              <w:rPr>
                <w:lang w:val="en-US"/>
              </w:rPr>
            </w:pPr>
            <w:r w:rsidRPr="009A5CB4">
              <w:rPr>
                <w:lang w:val="en-US"/>
              </w:rPr>
              <w:t>Forest</w:t>
            </w:r>
          </w:p>
        </w:tc>
        <w:tc>
          <w:tcPr>
            <w:tcW w:w="992" w:type="dxa"/>
            <w:tcBorders>
              <w:top w:val="nil"/>
              <w:left w:val="nil"/>
              <w:bottom w:val="nil"/>
              <w:right w:val="nil"/>
            </w:tcBorders>
          </w:tcPr>
          <w:p w14:paraId="78348E03" w14:textId="77777777" w:rsidR="00E84A62" w:rsidRPr="009A5CB4" w:rsidRDefault="00E84A62" w:rsidP="008F27A7">
            <w:pPr>
              <w:spacing w:line="276" w:lineRule="auto"/>
              <w:rPr>
                <w:lang w:val="en-US"/>
              </w:rPr>
            </w:pPr>
            <w:r w:rsidRPr="009A5CB4">
              <w:rPr>
                <w:lang w:val="en-US"/>
              </w:rPr>
              <w:t>5.3</w:t>
            </w:r>
          </w:p>
        </w:tc>
        <w:tc>
          <w:tcPr>
            <w:tcW w:w="1134" w:type="dxa"/>
            <w:tcBorders>
              <w:top w:val="nil"/>
              <w:left w:val="nil"/>
              <w:bottom w:val="nil"/>
              <w:right w:val="nil"/>
            </w:tcBorders>
          </w:tcPr>
          <w:p w14:paraId="13390BD8" w14:textId="77777777" w:rsidR="00E84A62" w:rsidRPr="009A5CB4" w:rsidRDefault="00E84A62" w:rsidP="008F27A7">
            <w:pPr>
              <w:spacing w:line="276" w:lineRule="auto"/>
              <w:rPr>
                <w:lang w:val="en-US"/>
              </w:rPr>
            </w:pPr>
            <w:r w:rsidRPr="009A5CB4">
              <w:rPr>
                <w:lang w:val="en-US"/>
              </w:rPr>
              <w:t>kg m</w:t>
            </w:r>
            <w:r w:rsidRPr="009A5CB4">
              <w:rPr>
                <w:vertAlign w:val="superscript"/>
                <w:lang w:val="en-US"/>
              </w:rPr>
              <w:t xml:space="preserve">-2 </w:t>
            </w:r>
            <w:r w:rsidRPr="009A5CB4">
              <w:rPr>
                <w:lang w:val="en-US"/>
              </w:rPr>
              <w:t>a</w:t>
            </w:r>
            <w:r w:rsidRPr="009A5CB4">
              <w:rPr>
                <w:vertAlign w:val="superscript"/>
                <w:lang w:val="en-US"/>
              </w:rPr>
              <w:t>-1</w:t>
            </w:r>
          </w:p>
        </w:tc>
        <w:tc>
          <w:tcPr>
            <w:tcW w:w="1417" w:type="dxa"/>
            <w:vMerge/>
            <w:tcBorders>
              <w:left w:val="nil"/>
              <w:right w:val="nil"/>
            </w:tcBorders>
          </w:tcPr>
          <w:p w14:paraId="0E880F99" w14:textId="77777777" w:rsidR="00E84A62" w:rsidRPr="009A5CB4" w:rsidRDefault="00E84A62" w:rsidP="008F27A7">
            <w:pPr>
              <w:spacing w:line="276" w:lineRule="auto"/>
              <w:rPr>
                <w:lang w:val="en-US"/>
              </w:rPr>
            </w:pPr>
          </w:p>
        </w:tc>
      </w:tr>
      <w:tr w:rsidR="00E84A62" w:rsidRPr="009A5CB4" w14:paraId="2ED417E0" w14:textId="77777777" w:rsidTr="008F27A7">
        <w:trPr>
          <w:trHeight w:val="197"/>
        </w:trPr>
        <w:tc>
          <w:tcPr>
            <w:tcW w:w="675" w:type="dxa"/>
            <w:vMerge/>
            <w:tcBorders>
              <w:left w:val="nil"/>
            </w:tcBorders>
          </w:tcPr>
          <w:p w14:paraId="50C712D9" w14:textId="77777777" w:rsidR="00E84A62" w:rsidRPr="009A5CB4" w:rsidRDefault="00E84A62" w:rsidP="008F27A7">
            <w:pPr>
              <w:spacing w:line="276" w:lineRule="auto"/>
              <w:rPr>
                <w:lang w:val="en-US"/>
              </w:rPr>
            </w:pPr>
          </w:p>
        </w:tc>
        <w:tc>
          <w:tcPr>
            <w:tcW w:w="1537" w:type="dxa"/>
            <w:tcBorders>
              <w:top w:val="nil"/>
              <w:bottom w:val="nil"/>
              <w:right w:val="nil"/>
            </w:tcBorders>
          </w:tcPr>
          <w:p w14:paraId="002AFCAE" w14:textId="77777777" w:rsidR="00E84A62" w:rsidRPr="009A5CB4" w:rsidRDefault="00E84A62" w:rsidP="008F27A7">
            <w:pPr>
              <w:spacing w:line="276" w:lineRule="auto"/>
              <w:rPr>
                <w:lang w:val="en-US"/>
              </w:rPr>
            </w:pPr>
          </w:p>
        </w:tc>
        <w:tc>
          <w:tcPr>
            <w:tcW w:w="1865" w:type="dxa"/>
            <w:tcBorders>
              <w:top w:val="nil"/>
              <w:left w:val="nil"/>
              <w:bottom w:val="nil"/>
              <w:right w:val="nil"/>
            </w:tcBorders>
          </w:tcPr>
          <w:p w14:paraId="0C2C5DA1" w14:textId="77777777" w:rsidR="00E84A62" w:rsidRPr="009A5CB4" w:rsidRDefault="00E84A62" w:rsidP="008F27A7">
            <w:pPr>
              <w:spacing w:line="276" w:lineRule="auto"/>
              <w:rPr>
                <w:lang w:val="en-US"/>
              </w:rPr>
            </w:pPr>
          </w:p>
        </w:tc>
        <w:tc>
          <w:tcPr>
            <w:tcW w:w="1002" w:type="dxa"/>
            <w:tcBorders>
              <w:top w:val="nil"/>
              <w:left w:val="nil"/>
              <w:bottom w:val="nil"/>
              <w:right w:val="nil"/>
            </w:tcBorders>
          </w:tcPr>
          <w:p w14:paraId="1D10A8BB" w14:textId="77777777" w:rsidR="00E84A62" w:rsidRPr="00C64912" w:rsidRDefault="00E84A62" w:rsidP="008F27A7">
            <w:pPr>
              <w:spacing w:line="276" w:lineRule="auto"/>
              <w:rPr>
                <w:i/>
                <w:lang w:val="en-US"/>
              </w:rPr>
            </w:pPr>
          </w:p>
        </w:tc>
        <w:tc>
          <w:tcPr>
            <w:tcW w:w="1125" w:type="dxa"/>
            <w:tcBorders>
              <w:top w:val="nil"/>
              <w:left w:val="nil"/>
              <w:bottom w:val="nil"/>
              <w:right w:val="nil"/>
            </w:tcBorders>
          </w:tcPr>
          <w:p w14:paraId="2325DB7A" w14:textId="77777777" w:rsidR="00E84A62" w:rsidRPr="009A5CB4" w:rsidRDefault="00E84A62" w:rsidP="008F27A7">
            <w:pPr>
              <w:spacing w:line="276" w:lineRule="auto"/>
              <w:rPr>
                <w:lang w:val="en-US"/>
              </w:rPr>
            </w:pPr>
            <w:r w:rsidRPr="009A5CB4">
              <w:rPr>
                <w:lang w:val="en-US"/>
              </w:rPr>
              <w:t>Cereal</w:t>
            </w:r>
          </w:p>
        </w:tc>
        <w:tc>
          <w:tcPr>
            <w:tcW w:w="992" w:type="dxa"/>
            <w:tcBorders>
              <w:top w:val="nil"/>
              <w:left w:val="nil"/>
              <w:bottom w:val="nil"/>
              <w:right w:val="nil"/>
            </w:tcBorders>
          </w:tcPr>
          <w:p w14:paraId="7E61A1D5" w14:textId="77777777" w:rsidR="00E84A62" w:rsidRPr="009A5CB4" w:rsidRDefault="00E84A62" w:rsidP="008F27A7">
            <w:pPr>
              <w:spacing w:line="276" w:lineRule="auto"/>
              <w:rPr>
                <w:lang w:val="en-US"/>
              </w:rPr>
            </w:pPr>
            <w:r w:rsidRPr="009A5CB4">
              <w:rPr>
                <w:lang w:val="en-US"/>
              </w:rPr>
              <w:t>4.3</w:t>
            </w:r>
          </w:p>
        </w:tc>
        <w:tc>
          <w:tcPr>
            <w:tcW w:w="1134" w:type="dxa"/>
            <w:tcBorders>
              <w:top w:val="nil"/>
              <w:left w:val="nil"/>
              <w:bottom w:val="nil"/>
              <w:right w:val="nil"/>
            </w:tcBorders>
          </w:tcPr>
          <w:p w14:paraId="028A6E05" w14:textId="77777777" w:rsidR="00E84A62" w:rsidRPr="009A5CB4" w:rsidRDefault="00E84A62" w:rsidP="008F27A7">
            <w:pPr>
              <w:spacing w:line="276" w:lineRule="auto"/>
              <w:rPr>
                <w:lang w:val="en-US"/>
              </w:rPr>
            </w:pPr>
            <w:r w:rsidRPr="009A5CB4">
              <w:rPr>
                <w:lang w:val="en-US"/>
              </w:rPr>
              <w:t>kg m</w:t>
            </w:r>
            <w:r w:rsidRPr="009A5CB4">
              <w:rPr>
                <w:vertAlign w:val="superscript"/>
                <w:lang w:val="en-US"/>
              </w:rPr>
              <w:t xml:space="preserve">-2 </w:t>
            </w:r>
            <w:r w:rsidRPr="009A5CB4">
              <w:rPr>
                <w:lang w:val="en-US"/>
              </w:rPr>
              <w:t>a</w:t>
            </w:r>
            <w:r w:rsidRPr="009A5CB4">
              <w:rPr>
                <w:vertAlign w:val="superscript"/>
                <w:lang w:val="en-US"/>
              </w:rPr>
              <w:t>-1</w:t>
            </w:r>
          </w:p>
        </w:tc>
        <w:tc>
          <w:tcPr>
            <w:tcW w:w="1417" w:type="dxa"/>
            <w:vMerge/>
            <w:tcBorders>
              <w:left w:val="nil"/>
              <w:bottom w:val="nil"/>
              <w:right w:val="nil"/>
            </w:tcBorders>
          </w:tcPr>
          <w:p w14:paraId="13AB5477" w14:textId="77777777" w:rsidR="00E84A62" w:rsidRPr="009A5CB4" w:rsidRDefault="00E84A62" w:rsidP="008F27A7">
            <w:pPr>
              <w:spacing w:line="276" w:lineRule="auto"/>
              <w:rPr>
                <w:lang w:val="en-US"/>
              </w:rPr>
            </w:pPr>
          </w:p>
        </w:tc>
      </w:tr>
      <w:tr w:rsidR="00E84A62" w:rsidRPr="009A5CB4" w14:paraId="6A1097D2" w14:textId="77777777" w:rsidTr="008F27A7">
        <w:trPr>
          <w:trHeight w:val="197"/>
        </w:trPr>
        <w:tc>
          <w:tcPr>
            <w:tcW w:w="675" w:type="dxa"/>
            <w:vMerge/>
            <w:tcBorders>
              <w:left w:val="nil"/>
            </w:tcBorders>
          </w:tcPr>
          <w:p w14:paraId="19A4B129" w14:textId="77777777" w:rsidR="00E84A62" w:rsidRPr="009A5CB4" w:rsidRDefault="00E84A62" w:rsidP="008F27A7">
            <w:pPr>
              <w:spacing w:line="276" w:lineRule="auto"/>
              <w:rPr>
                <w:lang w:val="en-US"/>
              </w:rPr>
            </w:pPr>
          </w:p>
        </w:tc>
        <w:tc>
          <w:tcPr>
            <w:tcW w:w="1537" w:type="dxa"/>
            <w:tcBorders>
              <w:top w:val="nil"/>
              <w:bottom w:val="nil"/>
              <w:right w:val="nil"/>
            </w:tcBorders>
          </w:tcPr>
          <w:p w14:paraId="5E2D41FE" w14:textId="77777777" w:rsidR="00E84A62" w:rsidRPr="009A5CB4" w:rsidRDefault="00E84A62" w:rsidP="008F27A7">
            <w:pPr>
              <w:spacing w:line="276" w:lineRule="auto"/>
              <w:rPr>
                <w:lang w:val="en-US"/>
              </w:rPr>
            </w:pPr>
          </w:p>
        </w:tc>
        <w:tc>
          <w:tcPr>
            <w:tcW w:w="1865" w:type="dxa"/>
            <w:tcBorders>
              <w:top w:val="nil"/>
              <w:left w:val="nil"/>
              <w:bottom w:val="nil"/>
              <w:right w:val="nil"/>
            </w:tcBorders>
          </w:tcPr>
          <w:p w14:paraId="09498DC9" w14:textId="77777777" w:rsidR="00E84A62" w:rsidRPr="009A5CB4" w:rsidRDefault="00E84A62" w:rsidP="008F27A7">
            <w:pPr>
              <w:spacing w:line="276" w:lineRule="auto"/>
              <w:rPr>
                <w:lang w:val="en-US"/>
              </w:rPr>
            </w:pPr>
            <w:r w:rsidRPr="009A5CB4">
              <w:rPr>
                <w:lang w:val="en-US"/>
              </w:rPr>
              <w:t>Depth decay rate</w:t>
            </w:r>
          </w:p>
        </w:tc>
        <w:tc>
          <w:tcPr>
            <w:tcW w:w="1002" w:type="dxa"/>
            <w:tcBorders>
              <w:top w:val="nil"/>
              <w:left w:val="nil"/>
              <w:bottom w:val="nil"/>
              <w:right w:val="nil"/>
            </w:tcBorders>
          </w:tcPr>
          <w:p w14:paraId="65D109B2" w14:textId="77777777" w:rsidR="00E84A62" w:rsidRPr="00D9253F" w:rsidRDefault="00E84A62" w:rsidP="008F27A7">
            <w:pPr>
              <w:spacing w:line="276" w:lineRule="auto"/>
              <w:rPr>
                <w:i/>
                <w:vertAlign w:val="subscript"/>
                <w:lang w:val="en-US"/>
              </w:rPr>
            </w:pPr>
            <w:proofErr w:type="spellStart"/>
            <w:r>
              <w:rPr>
                <w:i/>
                <w:lang w:val="en-US"/>
              </w:rPr>
              <w:t>dd</w:t>
            </w:r>
            <w:r>
              <w:rPr>
                <w:i/>
                <w:vertAlign w:val="subscript"/>
                <w:lang w:val="en-US"/>
              </w:rPr>
              <w:t>BT</w:t>
            </w:r>
            <w:proofErr w:type="spellEnd"/>
          </w:p>
        </w:tc>
        <w:tc>
          <w:tcPr>
            <w:tcW w:w="1125" w:type="dxa"/>
            <w:tcBorders>
              <w:top w:val="nil"/>
              <w:left w:val="nil"/>
              <w:bottom w:val="nil"/>
              <w:right w:val="nil"/>
            </w:tcBorders>
          </w:tcPr>
          <w:p w14:paraId="1F6DDBEA" w14:textId="77777777" w:rsidR="00E84A62" w:rsidRPr="009A5CB4" w:rsidRDefault="00E84A62" w:rsidP="008F27A7">
            <w:pPr>
              <w:spacing w:line="276" w:lineRule="auto"/>
              <w:rPr>
                <w:lang w:val="en-US"/>
              </w:rPr>
            </w:pPr>
          </w:p>
        </w:tc>
        <w:tc>
          <w:tcPr>
            <w:tcW w:w="992" w:type="dxa"/>
            <w:tcBorders>
              <w:top w:val="nil"/>
              <w:left w:val="nil"/>
              <w:bottom w:val="nil"/>
              <w:right w:val="nil"/>
            </w:tcBorders>
          </w:tcPr>
          <w:p w14:paraId="549A6936" w14:textId="77777777" w:rsidR="00E84A62" w:rsidRPr="009A5CB4" w:rsidRDefault="00E84A62" w:rsidP="008F27A7">
            <w:pPr>
              <w:spacing w:line="276" w:lineRule="auto"/>
              <w:rPr>
                <w:lang w:val="en-US"/>
              </w:rPr>
            </w:pPr>
            <w:r w:rsidRPr="009A5CB4">
              <w:rPr>
                <w:lang w:val="en-US"/>
              </w:rPr>
              <w:t>2</w:t>
            </w:r>
          </w:p>
        </w:tc>
        <w:tc>
          <w:tcPr>
            <w:tcW w:w="1134" w:type="dxa"/>
            <w:tcBorders>
              <w:top w:val="nil"/>
              <w:left w:val="nil"/>
              <w:bottom w:val="nil"/>
              <w:right w:val="nil"/>
            </w:tcBorders>
          </w:tcPr>
          <w:p w14:paraId="42C32837" w14:textId="77777777" w:rsidR="00E84A62" w:rsidRPr="009A5CB4" w:rsidRDefault="00E84A62" w:rsidP="008F27A7">
            <w:pPr>
              <w:spacing w:line="276" w:lineRule="auto"/>
              <w:rPr>
                <w:lang w:val="en-US"/>
              </w:rPr>
            </w:pPr>
            <w:r w:rsidRPr="009A5CB4">
              <w:rPr>
                <w:lang w:val="en-US"/>
              </w:rPr>
              <w:t>m</w:t>
            </w:r>
            <w:r w:rsidRPr="009A5CB4">
              <w:rPr>
                <w:vertAlign w:val="superscript"/>
                <w:lang w:val="en-US"/>
              </w:rPr>
              <w:t>-1</w:t>
            </w:r>
          </w:p>
        </w:tc>
        <w:tc>
          <w:tcPr>
            <w:tcW w:w="1417" w:type="dxa"/>
            <w:tcBorders>
              <w:top w:val="nil"/>
              <w:left w:val="nil"/>
              <w:bottom w:val="nil"/>
              <w:right w:val="nil"/>
            </w:tcBorders>
          </w:tcPr>
          <w:p w14:paraId="53EA9986" w14:textId="77777777" w:rsidR="00E84A62" w:rsidRPr="009A5CB4" w:rsidRDefault="00E84A62" w:rsidP="008F27A7">
            <w:pPr>
              <w:spacing w:line="276" w:lineRule="auto"/>
              <w:rPr>
                <w:lang w:val="en-US"/>
              </w:rPr>
            </w:pPr>
            <w:r>
              <w:rPr>
                <w:lang w:val="en-US"/>
              </w:rPr>
              <w:t>T&amp;V2016</w:t>
            </w:r>
          </w:p>
        </w:tc>
      </w:tr>
      <w:tr w:rsidR="00E84A62" w:rsidRPr="009A5CB4" w14:paraId="0D387BFA" w14:textId="77777777" w:rsidTr="008F27A7">
        <w:trPr>
          <w:trHeight w:val="197"/>
        </w:trPr>
        <w:tc>
          <w:tcPr>
            <w:tcW w:w="675" w:type="dxa"/>
            <w:vMerge/>
            <w:tcBorders>
              <w:left w:val="nil"/>
            </w:tcBorders>
          </w:tcPr>
          <w:p w14:paraId="199D53F2" w14:textId="77777777" w:rsidR="00E84A62" w:rsidRPr="009A5CB4" w:rsidRDefault="00E84A62" w:rsidP="008F27A7">
            <w:pPr>
              <w:spacing w:line="276" w:lineRule="auto"/>
              <w:rPr>
                <w:lang w:val="en-US"/>
              </w:rPr>
            </w:pPr>
          </w:p>
        </w:tc>
        <w:tc>
          <w:tcPr>
            <w:tcW w:w="1537" w:type="dxa"/>
            <w:tcBorders>
              <w:top w:val="nil"/>
              <w:bottom w:val="nil"/>
              <w:right w:val="nil"/>
            </w:tcBorders>
          </w:tcPr>
          <w:p w14:paraId="43AA19AB" w14:textId="77777777" w:rsidR="00E84A62" w:rsidRPr="009A5CB4" w:rsidRDefault="00E84A62" w:rsidP="008F27A7">
            <w:pPr>
              <w:spacing w:line="276" w:lineRule="auto"/>
              <w:rPr>
                <w:lang w:val="en-US"/>
              </w:rPr>
            </w:pPr>
            <w:r w:rsidRPr="009A5CB4">
              <w:rPr>
                <w:lang w:val="en-US"/>
              </w:rPr>
              <w:t>SOM cycle</w:t>
            </w:r>
          </w:p>
        </w:tc>
        <w:tc>
          <w:tcPr>
            <w:tcW w:w="1865" w:type="dxa"/>
            <w:tcBorders>
              <w:top w:val="nil"/>
              <w:left w:val="nil"/>
              <w:bottom w:val="nil"/>
              <w:right w:val="nil"/>
            </w:tcBorders>
          </w:tcPr>
          <w:p w14:paraId="6FA79C25" w14:textId="77777777" w:rsidR="00E84A62" w:rsidRPr="009A5CB4" w:rsidRDefault="00E84A62" w:rsidP="008F27A7">
            <w:pPr>
              <w:spacing w:line="276" w:lineRule="auto"/>
              <w:rPr>
                <w:lang w:val="en-US"/>
              </w:rPr>
            </w:pPr>
            <w:r w:rsidRPr="009A5CB4">
              <w:rPr>
                <w:lang w:val="en-US"/>
              </w:rPr>
              <w:t>Potential input</w:t>
            </w:r>
          </w:p>
        </w:tc>
        <w:tc>
          <w:tcPr>
            <w:tcW w:w="1002" w:type="dxa"/>
            <w:tcBorders>
              <w:top w:val="nil"/>
              <w:left w:val="nil"/>
              <w:bottom w:val="nil"/>
              <w:right w:val="nil"/>
            </w:tcBorders>
          </w:tcPr>
          <w:p w14:paraId="0C1E2E48" w14:textId="77777777" w:rsidR="00E84A62" w:rsidRPr="00C64912" w:rsidRDefault="00E84A62" w:rsidP="008F27A7">
            <w:pPr>
              <w:spacing w:line="276" w:lineRule="auto"/>
              <w:rPr>
                <w:i/>
                <w:vertAlign w:val="subscript"/>
                <w:lang w:val="en-US"/>
              </w:rPr>
            </w:pPr>
            <w:proofErr w:type="spellStart"/>
            <w:r>
              <w:rPr>
                <w:i/>
                <w:lang w:val="en-US"/>
              </w:rPr>
              <w:t>SOM</w:t>
            </w:r>
            <w:r>
              <w:rPr>
                <w:i/>
                <w:vertAlign w:val="subscript"/>
                <w:lang w:val="en-US"/>
              </w:rPr>
              <w:t>pot,in</w:t>
            </w:r>
            <w:proofErr w:type="spellEnd"/>
          </w:p>
        </w:tc>
        <w:tc>
          <w:tcPr>
            <w:tcW w:w="1125" w:type="dxa"/>
            <w:tcBorders>
              <w:top w:val="nil"/>
              <w:left w:val="nil"/>
              <w:bottom w:val="nil"/>
              <w:right w:val="nil"/>
            </w:tcBorders>
          </w:tcPr>
          <w:p w14:paraId="7CE236ED" w14:textId="77777777" w:rsidR="00E84A62" w:rsidRPr="009A5CB4" w:rsidRDefault="00E84A62" w:rsidP="008F27A7">
            <w:pPr>
              <w:spacing w:line="276" w:lineRule="auto"/>
              <w:rPr>
                <w:lang w:val="en-US"/>
              </w:rPr>
            </w:pPr>
            <w:r w:rsidRPr="009A5CB4">
              <w:rPr>
                <w:lang w:val="en-US"/>
              </w:rPr>
              <w:t>Grass</w:t>
            </w:r>
          </w:p>
        </w:tc>
        <w:tc>
          <w:tcPr>
            <w:tcW w:w="992" w:type="dxa"/>
            <w:tcBorders>
              <w:top w:val="nil"/>
              <w:left w:val="nil"/>
              <w:bottom w:val="nil"/>
              <w:right w:val="nil"/>
            </w:tcBorders>
          </w:tcPr>
          <w:p w14:paraId="0D6219D6" w14:textId="77777777" w:rsidR="00E84A62" w:rsidRPr="009A5CB4" w:rsidRDefault="00E84A62" w:rsidP="008F27A7">
            <w:pPr>
              <w:spacing w:line="276" w:lineRule="auto"/>
              <w:rPr>
                <w:lang w:val="en-US"/>
              </w:rPr>
            </w:pPr>
            <w:r w:rsidRPr="009A5CB4">
              <w:rPr>
                <w:lang w:val="en-US"/>
              </w:rPr>
              <w:t>0.265</w:t>
            </w:r>
          </w:p>
        </w:tc>
        <w:tc>
          <w:tcPr>
            <w:tcW w:w="1134" w:type="dxa"/>
            <w:tcBorders>
              <w:top w:val="nil"/>
              <w:left w:val="nil"/>
              <w:bottom w:val="nil"/>
              <w:right w:val="nil"/>
            </w:tcBorders>
          </w:tcPr>
          <w:p w14:paraId="0785E469" w14:textId="77777777" w:rsidR="00E84A62" w:rsidRPr="009A5CB4" w:rsidRDefault="00E84A62" w:rsidP="008F27A7">
            <w:pPr>
              <w:spacing w:line="276" w:lineRule="auto"/>
              <w:rPr>
                <w:vertAlign w:val="superscript"/>
                <w:lang w:val="en-US"/>
              </w:rPr>
            </w:pPr>
            <w:r w:rsidRPr="009A5CB4">
              <w:rPr>
                <w:lang w:val="en-US"/>
              </w:rPr>
              <w:t>kg m</w:t>
            </w:r>
            <w:r w:rsidRPr="009A5CB4">
              <w:rPr>
                <w:vertAlign w:val="superscript"/>
                <w:lang w:val="en-US"/>
              </w:rPr>
              <w:t xml:space="preserve">-2 </w:t>
            </w:r>
            <w:r w:rsidRPr="009A5CB4">
              <w:rPr>
                <w:lang w:val="en-US"/>
              </w:rPr>
              <w:t>a</w:t>
            </w:r>
            <w:r w:rsidRPr="009A5CB4">
              <w:rPr>
                <w:vertAlign w:val="superscript"/>
                <w:lang w:val="en-US"/>
              </w:rPr>
              <w:t>-1</w:t>
            </w:r>
          </w:p>
        </w:tc>
        <w:tc>
          <w:tcPr>
            <w:tcW w:w="1417" w:type="dxa"/>
            <w:vMerge w:val="restart"/>
            <w:tcBorders>
              <w:top w:val="nil"/>
              <w:left w:val="nil"/>
              <w:right w:val="nil"/>
            </w:tcBorders>
          </w:tcPr>
          <w:p w14:paraId="3698566E" w14:textId="77777777" w:rsidR="00E84A62" w:rsidRPr="009A5CB4" w:rsidRDefault="00E84A62" w:rsidP="008F27A7">
            <w:pPr>
              <w:spacing w:line="276" w:lineRule="auto"/>
              <w:rPr>
                <w:lang w:val="en-US"/>
              </w:rPr>
            </w:pPr>
            <w:r>
              <w:rPr>
                <w:lang w:val="en-US"/>
              </w:rPr>
              <w:t xml:space="preserve">Cal. </w:t>
            </w:r>
            <w:r>
              <w:rPr>
                <w:lang w:val="en-US"/>
              </w:rPr>
              <w:fldChar w:fldCharType="begin">
                <w:fldData xml:space="preserve">PEVuZE5vdGU+PENpdGU+PEF1dGhvcj5MaXU8L0F1dGhvcj48WWVhcj4yMDExPC9ZZWFyPjxSZWNO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</w:fldData>
              </w:fldChar>
            </w:r>
            <w:r>
              <w:rPr>
                <w:lang w:val="en-US"/>
              </w:rPr>
              <w:instrText xml:space="preserve"> ADDIN EN.CITE </w:instrText>
            </w:r>
            <w:r>
              <w:rPr>
                <w:lang w:val="en-US"/>
              </w:rPr>
              <w:fldChar w:fldCharType="begin">
                <w:fldData xml:space="preserve">PEVuZE5vdGU+PENpdGU+PEF1dGhvcj5MaXU8L0F1dGhvcj48WWVhcj4yMDExPC9ZZWFyPjxSZWNO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</w:fldData>
              </w:fldChar>
            </w:r>
            <w:r>
              <w:rPr>
                <w:lang w:val="en-US"/>
              </w:rPr>
              <w:instrText xml:space="preserve"> ADDIN EN.CITE.DATA </w:instrText>
            </w:r>
            <w:r>
              <w:rPr>
                <w:lang w:val="en-US"/>
              </w:rPr>
            </w:r>
            <w:r>
              <w:rPr>
                <w:lang w:val="en-US"/>
              </w:rPr>
              <w:fldChar w:fldCharType="end"/>
            </w:r>
            <w:r>
              <w:rPr>
                <w:lang w:val="en-US"/>
              </w:rPr>
            </w:r>
            <w:r>
              <w:rPr>
                <w:lang w:val="en-US"/>
              </w:rPr>
              <w:fldChar w:fldCharType="separate"/>
            </w:r>
            <w:r>
              <w:rPr>
                <w:noProof/>
                <w:lang w:val="en-US"/>
              </w:rPr>
              <w:t>(Guo and Gifford, 2002; Liu et al., 2011)</w:t>
            </w:r>
            <w:r>
              <w:rPr>
                <w:lang w:val="en-US"/>
              </w:rPr>
              <w:fldChar w:fldCharType="end"/>
            </w:r>
          </w:p>
        </w:tc>
      </w:tr>
      <w:tr w:rsidR="00E84A62" w:rsidRPr="009A5CB4" w14:paraId="08073899" w14:textId="77777777" w:rsidTr="008F27A7">
        <w:trPr>
          <w:trHeight w:val="197"/>
        </w:trPr>
        <w:tc>
          <w:tcPr>
            <w:tcW w:w="675" w:type="dxa"/>
            <w:vMerge/>
            <w:tcBorders>
              <w:left w:val="nil"/>
            </w:tcBorders>
          </w:tcPr>
          <w:p w14:paraId="4AF8DA45" w14:textId="77777777" w:rsidR="00E84A62" w:rsidRPr="009A5CB4" w:rsidRDefault="00E84A62" w:rsidP="008F27A7">
            <w:pPr>
              <w:spacing w:line="276" w:lineRule="auto"/>
              <w:rPr>
                <w:lang w:val="en-US"/>
              </w:rPr>
            </w:pPr>
          </w:p>
        </w:tc>
        <w:tc>
          <w:tcPr>
            <w:tcW w:w="1537" w:type="dxa"/>
            <w:tcBorders>
              <w:top w:val="nil"/>
              <w:bottom w:val="nil"/>
              <w:right w:val="nil"/>
            </w:tcBorders>
          </w:tcPr>
          <w:p w14:paraId="47DA689A" w14:textId="77777777" w:rsidR="00E84A62" w:rsidRPr="009A5CB4" w:rsidRDefault="00E84A62" w:rsidP="008F27A7">
            <w:pPr>
              <w:spacing w:line="276" w:lineRule="auto"/>
              <w:rPr>
                <w:lang w:val="en-US"/>
              </w:rPr>
            </w:pPr>
          </w:p>
        </w:tc>
        <w:tc>
          <w:tcPr>
            <w:tcW w:w="1865" w:type="dxa"/>
            <w:tcBorders>
              <w:top w:val="nil"/>
              <w:left w:val="nil"/>
              <w:bottom w:val="nil"/>
              <w:right w:val="nil"/>
            </w:tcBorders>
          </w:tcPr>
          <w:p w14:paraId="20EBA620" w14:textId="77777777" w:rsidR="00E84A62" w:rsidRPr="009A5CB4" w:rsidRDefault="00E84A62" w:rsidP="008F27A7">
            <w:pPr>
              <w:spacing w:line="276" w:lineRule="auto"/>
              <w:rPr>
                <w:lang w:val="en-US"/>
              </w:rPr>
            </w:pPr>
          </w:p>
        </w:tc>
        <w:tc>
          <w:tcPr>
            <w:tcW w:w="1002" w:type="dxa"/>
            <w:tcBorders>
              <w:top w:val="nil"/>
              <w:left w:val="nil"/>
              <w:bottom w:val="nil"/>
              <w:right w:val="nil"/>
            </w:tcBorders>
          </w:tcPr>
          <w:p w14:paraId="0B50ECB9" w14:textId="77777777" w:rsidR="00E84A62" w:rsidRPr="00C64912" w:rsidRDefault="00E84A62" w:rsidP="008F27A7">
            <w:pPr>
              <w:spacing w:line="276" w:lineRule="auto"/>
              <w:rPr>
                <w:i/>
                <w:lang w:val="en-US"/>
              </w:rPr>
            </w:pPr>
          </w:p>
        </w:tc>
        <w:tc>
          <w:tcPr>
            <w:tcW w:w="1125" w:type="dxa"/>
            <w:tcBorders>
              <w:top w:val="nil"/>
              <w:left w:val="nil"/>
              <w:bottom w:val="nil"/>
              <w:right w:val="nil"/>
            </w:tcBorders>
          </w:tcPr>
          <w:p w14:paraId="3A96398B" w14:textId="77777777" w:rsidR="00E84A62" w:rsidRPr="009A5CB4" w:rsidRDefault="00E84A62" w:rsidP="008F27A7">
            <w:pPr>
              <w:spacing w:line="276" w:lineRule="auto"/>
              <w:rPr>
                <w:lang w:val="en-US"/>
              </w:rPr>
            </w:pPr>
            <w:r w:rsidRPr="009A5CB4">
              <w:rPr>
                <w:lang w:val="en-US"/>
              </w:rPr>
              <w:t>Forest</w:t>
            </w:r>
          </w:p>
        </w:tc>
        <w:tc>
          <w:tcPr>
            <w:tcW w:w="992" w:type="dxa"/>
            <w:tcBorders>
              <w:top w:val="nil"/>
              <w:left w:val="nil"/>
              <w:bottom w:val="nil"/>
              <w:right w:val="nil"/>
            </w:tcBorders>
          </w:tcPr>
          <w:p w14:paraId="302A5626" w14:textId="77777777" w:rsidR="00E84A62" w:rsidRPr="009A5CB4" w:rsidRDefault="00E84A62" w:rsidP="008F27A7">
            <w:pPr>
              <w:spacing w:line="276" w:lineRule="auto"/>
              <w:rPr>
                <w:lang w:val="en-US"/>
              </w:rPr>
            </w:pPr>
            <w:r w:rsidRPr="009A5CB4">
              <w:rPr>
                <w:lang w:val="en-US"/>
              </w:rPr>
              <w:t>0.245</w:t>
            </w:r>
          </w:p>
        </w:tc>
        <w:tc>
          <w:tcPr>
            <w:tcW w:w="1134" w:type="dxa"/>
            <w:tcBorders>
              <w:top w:val="nil"/>
              <w:left w:val="nil"/>
              <w:bottom w:val="nil"/>
              <w:right w:val="nil"/>
            </w:tcBorders>
          </w:tcPr>
          <w:p w14:paraId="6337C2AC" w14:textId="77777777" w:rsidR="00E84A62" w:rsidRPr="009A5CB4" w:rsidRDefault="00E84A62" w:rsidP="008F27A7">
            <w:pPr>
              <w:spacing w:line="276" w:lineRule="auto"/>
              <w:rPr>
                <w:lang w:val="en-US"/>
              </w:rPr>
            </w:pPr>
            <w:r w:rsidRPr="009A5CB4">
              <w:rPr>
                <w:lang w:val="en-US"/>
              </w:rPr>
              <w:t>kg m</w:t>
            </w:r>
            <w:r w:rsidRPr="009A5CB4">
              <w:rPr>
                <w:vertAlign w:val="superscript"/>
                <w:lang w:val="en-US"/>
              </w:rPr>
              <w:t xml:space="preserve">-2 </w:t>
            </w:r>
            <w:r w:rsidRPr="009A5CB4">
              <w:rPr>
                <w:lang w:val="en-US"/>
              </w:rPr>
              <w:t>a</w:t>
            </w:r>
            <w:r w:rsidRPr="009A5CB4">
              <w:rPr>
                <w:vertAlign w:val="superscript"/>
                <w:lang w:val="en-US"/>
              </w:rPr>
              <w:t>-1</w:t>
            </w:r>
          </w:p>
        </w:tc>
        <w:tc>
          <w:tcPr>
            <w:tcW w:w="1417" w:type="dxa"/>
            <w:vMerge/>
            <w:tcBorders>
              <w:left w:val="nil"/>
              <w:right w:val="nil"/>
            </w:tcBorders>
          </w:tcPr>
          <w:p w14:paraId="6D343CA3" w14:textId="77777777" w:rsidR="00E84A62" w:rsidRPr="009A5CB4" w:rsidRDefault="00E84A62" w:rsidP="008F27A7">
            <w:pPr>
              <w:spacing w:line="276" w:lineRule="auto"/>
              <w:rPr>
                <w:lang w:val="en-US"/>
              </w:rPr>
            </w:pPr>
          </w:p>
        </w:tc>
      </w:tr>
      <w:tr w:rsidR="00E84A62" w:rsidRPr="009A5CB4" w14:paraId="34241CB2" w14:textId="77777777" w:rsidTr="008F27A7">
        <w:trPr>
          <w:trHeight w:val="197"/>
        </w:trPr>
        <w:tc>
          <w:tcPr>
            <w:tcW w:w="675" w:type="dxa"/>
            <w:vMerge/>
            <w:tcBorders>
              <w:left w:val="nil"/>
            </w:tcBorders>
          </w:tcPr>
          <w:p w14:paraId="1812F0F8" w14:textId="77777777" w:rsidR="00E84A62" w:rsidRPr="009A5CB4" w:rsidRDefault="00E84A62" w:rsidP="008F27A7">
            <w:pPr>
              <w:spacing w:line="276" w:lineRule="auto"/>
              <w:rPr>
                <w:lang w:val="en-US"/>
              </w:rPr>
            </w:pPr>
          </w:p>
        </w:tc>
        <w:tc>
          <w:tcPr>
            <w:tcW w:w="1537" w:type="dxa"/>
            <w:tcBorders>
              <w:top w:val="nil"/>
              <w:bottom w:val="nil"/>
              <w:right w:val="nil"/>
            </w:tcBorders>
          </w:tcPr>
          <w:p w14:paraId="29B31417" w14:textId="77777777" w:rsidR="00E84A62" w:rsidRPr="009A5CB4" w:rsidRDefault="00E84A62" w:rsidP="008F27A7">
            <w:pPr>
              <w:spacing w:line="276" w:lineRule="auto"/>
              <w:rPr>
                <w:lang w:val="en-US"/>
              </w:rPr>
            </w:pPr>
          </w:p>
        </w:tc>
        <w:tc>
          <w:tcPr>
            <w:tcW w:w="1865" w:type="dxa"/>
            <w:tcBorders>
              <w:top w:val="nil"/>
              <w:left w:val="nil"/>
              <w:bottom w:val="nil"/>
              <w:right w:val="nil"/>
            </w:tcBorders>
          </w:tcPr>
          <w:p w14:paraId="56168075" w14:textId="77777777" w:rsidR="00E84A62" w:rsidRPr="009A5CB4" w:rsidRDefault="00E84A62" w:rsidP="008F27A7">
            <w:pPr>
              <w:spacing w:line="276" w:lineRule="auto"/>
              <w:rPr>
                <w:lang w:val="en-US"/>
              </w:rPr>
            </w:pPr>
          </w:p>
        </w:tc>
        <w:tc>
          <w:tcPr>
            <w:tcW w:w="1002" w:type="dxa"/>
            <w:tcBorders>
              <w:top w:val="nil"/>
              <w:left w:val="nil"/>
              <w:bottom w:val="nil"/>
              <w:right w:val="nil"/>
            </w:tcBorders>
          </w:tcPr>
          <w:p w14:paraId="384AFAFF" w14:textId="77777777" w:rsidR="00E84A62" w:rsidRPr="00C64912" w:rsidRDefault="00E84A62" w:rsidP="008F27A7">
            <w:pPr>
              <w:spacing w:line="276" w:lineRule="auto"/>
              <w:rPr>
                <w:i/>
                <w:lang w:val="en-US"/>
              </w:rPr>
            </w:pPr>
          </w:p>
        </w:tc>
        <w:tc>
          <w:tcPr>
            <w:tcW w:w="1125" w:type="dxa"/>
            <w:tcBorders>
              <w:top w:val="nil"/>
              <w:left w:val="nil"/>
              <w:bottom w:val="nil"/>
              <w:right w:val="nil"/>
            </w:tcBorders>
          </w:tcPr>
          <w:p w14:paraId="2F8BD118" w14:textId="77777777" w:rsidR="00E84A62" w:rsidRPr="009A5CB4" w:rsidRDefault="00E84A62" w:rsidP="008F27A7">
            <w:pPr>
              <w:spacing w:line="276" w:lineRule="auto"/>
              <w:rPr>
                <w:lang w:val="en-US"/>
              </w:rPr>
            </w:pPr>
            <w:r w:rsidRPr="009A5CB4">
              <w:rPr>
                <w:lang w:val="en-US"/>
              </w:rPr>
              <w:t>Cereal</w:t>
            </w:r>
          </w:p>
        </w:tc>
        <w:tc>
          <w:tcPr>
            <w:tcW w:w="992" w:type="dxa"/>
            <w:tcBorders>
              <w:top w:val="nil"/>
              <w:left w:val="nil"/>
              <w:bottom w:val="nil"/>
              <w:right w:val="nil"/>
            </w:tcBorders>
          </w:tcPr>
          <w:p w14:paraId="21E151FF" w14:textId="77777777" w:rsidR="00E84A62" w:rsidRPr="009A5CB4" w:rsidRDefault="00E84A62" w:rsidP="008F27A7">
            <w:pPr>
              <w:spacing w:line="276" w:lineRule="auto"/>
              <w:rPr>
                <w:lang w:val="en-US"/>
              </w:rPr>
            </w:pPr>
            <w:r w:rsidRPr="009A5CB4">
              <w:rPr>
                <w:lang w:val="en-US"/>
              </w:rPr>
              <w:t>0.205</w:t>
            </w:r>
          </w:p>
        </w:tc>
        <w:tc>
          <w:tcPr>
            <w:tcW w:w="1134" w:type="dxa"/>
            <w:tcBorders>
              <w:top w:val="nil"/>
              <w:left w:val="nil"/>
              <w:bottom w:val="nil"/>
              <w:right w:val="nil"/>
            </w:tcBorders>
          </w:tcPr>
          <w:p w14:paraId="5C137A07" w14:textId="77777777" w:rsidR="00E84A62" w:rsidRPr="009A5CB4" w:rsidRDefault="00E84A62" w:rsidP="008F27A7">
            <w:pPr>
              <w:spacing w:line="276" w:lineRule="auto"/>
              <w:rPr>
                <w:lang w:val="en-US"/>
              </w:rPr>
            </w:pPr>
            <w:r w:rsidRPr="009A5CB4">
              <w:rPr>
                <w:lang w:val="en-US"/>
              </w:rPr>
              <w:t>kg m</w:t>
            </w:r>
            <w:r w:rsidRPr="009A5CB4">
              <w:rPr>
                <w:vertAlign w:val="superscript"/>
                <w:lang w:val="en-US"/>
              </w:rPr>
              <w:t xml:space="preserve">-2 </w:t>
            </w:r>
            <w:r w:rsidRPr="009A5CB4">
              <w:rPr>
                <w:lang w:val="en-US"/>
              </w:rPr>
              <w:t>a</w:t>
            </w:r>
            <w:r w:rsidRPr="009A5CB4">
              <w:rPr>
                <w:vertAlign w:val="superscript"/>
                <w:lang w:val="en-US"/>
              </w:rPr>
              <w:t>-1</w:t>
            </w:r>
          </w:p>
        </w:tc>
        <w:tc>
          <w:tcPr>
            <w:tcW w:w="1417" w:type="dxa"/>
            <w:vMerge/>
            <w:tcBorders>
              <w:left w:val="nil"/>
              <w:right w:val="nil"/>
            </w:tcBorders>
          </w:tcPr>
          <w:p w14:paraId="723D48F0" w14:textId="77777777" w:rsidR="00E84A62" w:rsidRPr="009A5CB4" w:rsidRDefault="00E84A62" w:rsidP="008F27A7">
            <w:pPr>
              <w:spacing w:line="276" w:lineRule="auto"/>
              <w:rPr>
                <w:lang w:val="en-US"/>
              </w:rPr>
            </w:pPr>
          </w:p>
        </w:tc>
      </w:tr>
      <w:tr w:rsidR="00E84A62" w:rsidRPr="009A5CB4" w14:paraId="4C252D30" w14:textId="77777777" w:rsidTr="008F27A7">
        <w:trPr>
          <w:trHeight w:val="197"/>
        </w:trPr>
        <w:tc>
          <w:tcPr>
            <w:tcW w:w="675" w:type="dxa"/>
            <w:vMerge/>
            <w:tcBorders>
              <w:left w:val="nil"/>
            </w:tcBorders>
          </w:tcPr>
          <w:p w14:paraId="686D95BA" w14:textId="77777777" w:rsidR="00E84A62" w:rsidRPr="009A5CB4" w:rsidRDefault="00E84A62" w:rsidP="008F27A7">
            <w:pPr>
              <w:spacing w:line="276" w:lineRule="auto"/>
              <w:rPr>
                <w:lang w:val="en-US"/>
              </w:rPr>
            </w:pPr>
          </w:p>
        </w:tc>
        <w:tc>
          <w:tcPr>
            <w:tcW w:w="1537" w:type="dxa"/>
            <w:tcBorders>
              <w:top w:val="nil"/>
              <w:bottom w:val="nil"/>
              <w:right w:val="nil"/>
            </w:tcBorders>
          </w:tcPr>
          <w:p w14:paraId="4F160232" w14:textId="77777777" w:rsidR="00E84A62" w:rsidRPr="009A5CB4" w:rsidRDefault="00E84A62" w:rsidP="008F27A7">
            <w:pPr>
              <w:spacing w:line="276" w:lineRule="auto"/>
              <w:rPr>
                <w:lang w:val="en-US"/>
              </w:rPr>
            </w:pPr>
          </w:p>
        </w:tc>
        <w:tc>
          <w:tcPr>
            <w:tcW w:w="1865" w:type="dxa"/>
            <w:tcBorders>
              <w:top w:val="nil"/>
              <w:left w:val="nil"/>
              <w:bottom w:val="nil"/>
              <w:right w:val="nil"/>
            </w:tcBorders>
          </w:tcPr>
          <w:p w14:paraId="1A5F1B26" w14:textId="77777777" w:rsidR="00E84A62" w:rsidRPr="009A5CB4" w:rsidRDefault="00E84A62" w:rsidP="008F27A7">
            <w:pPr>
              <w:spacing w:line="276" w:lineRule="auto"/>
              <w:rPr>
                <w:lang w:val="en-US"/>
              </w:rPr>
            </w:pPr>
            <w:r w:rsidRPr="009A5CB4">
              <w:rPr>
                <w:lang w:val="en-US"/>
              </w:rPr>
              <w:t>Depth decay</w:t>
            </w:r>
            <w:r>
              <w:rPr>
                <w:lang w:val="en-US"/>
              </w:rPr>
              <w:t xml:space="preserve"> rate</w:t>
            </w:r>
          </w:p>
        </w:tc>
        <w:tc>
          <w:tcPr>
            <w:tcW w:w="1002" w:type="dxa"/>
            <w:tcBorders>
              <w:top w:val="nil"/>
              <w:left w:val="nil"/>
              <w:bottom w:val="nil"/>
              <w:right w:val="nil"/>
            </w:tcBorders>
          </w:tcPr>
          <w:p w14:paraId="4DA13242" w14:textId="77777777" w:rsidR="00E84A62" w:rsidRPr="00C64912" w:rsidRDefault="00E84A62" w:rsidP="008F27A7">
            <w:pPr>
              <w:spacing w:line="276" w:lineRule="auto"/>
              <w:rPr>
                <w:i/>
                <w:vertAlign w:val="subscript"/>
                <w:lang w:val="en-US"/>
              </w:rPr>
            </w:pPr>
            <w:proofErr w:type="spellStart"/>
            <w:r>
              <w:rPr>
                <w:i/>
                <w:lang w:val="en-US"/>
              </w:rPr>
              <w:t>dd</w:t>
            </w:r>
            <w:r>
              <w:rPr>
                <w:i/>
                <w:vertAlign w:val="subscript"/>
                <w:lang w:val="en-US"/>
              </w:rPr>
              <w:t>CC,in</w:t>
            </w:r>
            <w:proofErr w:type="spellEnd"/>
          </w:p>
        </w:tc>
        <w:tc>
          <w:tcPr>
            <w:tcW w:w="1125" w:type="dxa"/>
            <w:tcBorders>
              <w:top w:val="nil"/>
              <w:left w:val="nil"/>
              <w:bottom w:val="nil"/>
              <w:right w:val="nil"/>
            </w:tcBorders>
          </w:tcPr>
          <w:p w14:paraId="3C11E352" w14:textId="77777777" w:rsidR="00E84A62" w:rsidRPr="009A5CB4" w:rsidRDefault="00E84A62" w:rsidP="008F27A7">
            <w:pPr>
              <w:spacing w:line="276" w:lineRule="auto"/>
              <w:rPr>
                <w:lang w:val="en-US"/>
              </w:rPr>
            </w:pPr>
          </w:p>
        </w:tc>
        <w:tc>
          <w:tcPr>
            <w:tcW w:w="992" w:type="dxa"/>
            <w:tcBorders>
              <w:top w:val="nil"/>
              <w:left w:val="nil"/>
              <w:bottom w:val="nil"/>
              <w:right w:val="nil"/>
            </w:tcBorders>
          </w:tcPr>
          <w:p w14:paraId="154A965C" w14:textId="77777777" w:rsidR="00E84A62" w:rsidRPr="009A5CB4" w:rsidRDefault="00E84A62" w:rsidP="008F27A7">
            <w:pPr>
              <w:spacing w:line="276" w:lineRule="auto"/>
              <w:rPr>
                <w:lang w:val="en-US"/>
              </w:rPr>
            </w:pPr>
            <w:r w:rsidRPr="009A5CB4">
              <w:rPr>
                <w:lang w:val="en-US"/>
              </w:rPr>
              <w:t>2</w:t>
            </w:r>
          </w:p>
        </w:tc>
        <w:tc>
          <w:tcPr>
            <w:tcW w:w="1134" w:type="dxa"/>
            <w:tcBorders>
              <w:top w:val="nil"/>
              <w:left w:val="nil"/>
              <w:bottom w:val="nil"/>
              <w:right w:val="nil"/>
            </w:tcBorders>
          </w:tcPr>
          <w:p w14:paraId="69770B88" w14:textId="77777777" w:rsidR="00E84A62" w:rsidRPr="009A5CB4" w:rsidRDefault="00E84A62" w:rsidP="008F27A7">
            <w:pPr>
              <w:spacing w:line="276" w:lineRule="auto"/>
              <w:rPr>
                <w:vertAlign w:val="superscript"/>
                <w:lang w:val="en-US"/>
              </w:rPr>
            </w:pPr>
            <w:r w:rsidRPr="009A5CB4">
              <w:rPr>
                <w:lang w:val="en-US"/>
              </w:rPr>
              <w:t>m</w:t>
            </w:r>
            <w:r w:rsidRPr="009A5CB4">
              <w:rPr>
                <w:vertAlign w:val="superscript"/>
                <w:lang w:val="en-US"/>
              </w:rPr>
              <w:t>-1</w:t>
            </w:r>
          </w:p>
        </w:tc>
        <w:tc>
          <w:tcPr>
            <w:tcW w:w="1417" w:type="dxa"/>
            <w:vMerge/>
            <w:tcBorders>
              <w:left w:val="nil"/>
              <w:bottom w:val="nil"/>
              <w:right w:val="nil"/>
            </w:tcBorders>
          </w:tcPr>
          <w:p w14:paraId="17023E85" w14:textId="77777777" w:rsidR="00E84A62" w:rsidRPr="009A5CB4" w:rsidRDefault="00E84A62" w:rsidP="008F27A7">
            <w:pPr>
              <w:spacing w:line="276" w:lineRule="auto"/>
              <w:rPr>
                <w:lang w:val="en-US"/>
              </w:rPr>
            </w:pPr>
          </w:p>
        </w:tc>
      </w:tr>
      <w:tr w:rsidR="00E84A62" w:rsidRPr="009A5CB4" w14:paraId="011EC977" w14:textId="77777777" w:rsidTr="008F27A7">
        <w:trPr>
          <w:trHeight w:val="197"/>
        </w:trPr>
        <w:tc>
          <w:tcPr>
            <w:tcW w:w="675" w:type="dxa"/>
            <w:vMerge/>
            <w:tcBorders>
              <w:left w:val="nil"/>
            </w:tcBorders>
          </w:tcPr>
          <w:p w14:paraId="49435F1B" w14:textId="77777777" w:rsidR="00E84A62" w:rsidRPr="009A5CB4" w:rsidRDefault="00E84A62" w:rsidP="008F27A7">
            <w:pPr>
              <w:spacing w:line="276" w:lineRule="auto"/>
              <w:rPr>
                <w:lang w:val="en-US"/>
              </w:rPr>
            </w:pPr>
          </w:p>
        </w:tc>
        <w:tc>
          <w:tcPr>
            <w:tcW w:w="1537" w:type="dxa"/>
            <w:tcBorders>
              <w:top w:val="nil"/>
              <w:bottom w:val="nil"/>
              <w:right w:val="nil"/>
            </w:tcBorders>
          </w:tcPr>
          <w:p w14:paraId="38A47264" w14:textId="77777777" w:rsidR="00E84A62" w:rsidRPr="009A5CB4" w:rsidRDefault="00E84A62" w:rsidP="008F27A7">
            <w:pPr>
              <w:spacing w:line="276" w:lineRule="auto"/>
              <w:rPr>
                <w:lang w:val="en-US"/>
              </w:rPr>
            </w:pPr>
          </w:p>
        </w:tc>
        <w:tc>
          <w:tcPr>
            <w:tcW w:w="1865" w:type="dxa"/>
            <w:tcBorders>
              <w:top w:val="nil"/>
              <w:left w:val="nil"/>
              <w:bottom w:val="nil"/>
              <w:right w:val="nil"/>
            </w:tcBorders>
          </w:tcPr>
          <w:p w14:paraId="17C5292B" w14:textId="77777777" w:rsidR="00E84A62" w:rsidRPr="009A5CB4" w:rsidRDefault="00E84A62" w:rsidP="008F27A7">
            <w:pPr>
              <w:spacing w:line="276" w:lineRule="auto"/>
              <w:rPr>
                <w:lang w:val="en-US"/>
              </w:rPr>
            </w:pPr>
            <w:r>
              <w:rPr>
                <w:lang w:val="en-US"/>
              </w:rPr>
              <w:t>Fractionation</w:t>
            </w:r>
            <w:r w:rsidRPr="009A5CB4">
              <w:rPr>
                <w:lang w:val="en-US"/>
              </w:rPr>
              <w:t xml:space="preserve"> </w:t>
            </w:r>
            <w:r>
              <w:rPr>
                <w:lang w:val="en-US"/>
              </w:rPr>
              <w:t>factor</w:t>
            </w:r>
          </w:p>
        </w:tc>
        <w:tc>
          <w:tcPr>
            <w:tcW w:w="1002" w:type="dxa"/>
            <w:tcBorders>
              <w:top w:val="nil"/>
              <w:left w:val="nil"/>
              <w:bottom w:val="nil"/>
              <w:right w:val="nil"/>
            </w:tcBorders>
          </w:tcPr>
          <w:p w14:paraId="01C90B00" w14:textId="77777777" w:rsidR="00E84A62" w:rsidRPr="00D9253F" w:rsidRDefault="00E84A62" w:rsidP="008F27A7">
            <w:pPr>
              <w:spacing w:line="276" w:lineRule="auto"/>
              <w:rPr>
                <w:i/>
                <w:vertAlign w:val="subscript"/>
                <w:lang w:val="en-US"/>
              </w:rPr>
            </w:pPr>
            <w:proofErr w:type="spellStart"/>
            <w:r>
              <w:rPr>
                <w:i/>
                <w:lang w:val="en-US"/>
              </w:rPr>
              <w:t>f</w:t>
            </w:r>
            <w:r>
              <w:rPr>
                <w:i/>
                <w:vertAlign w:val="subscript"/>
                <w:lang w:val="en-US"/>
              </w:rPr>
              <w:t>hum</w:t>
            </w:r>
            <w:proofErr w:type="spellEnd"/>
          </w:p>
        </w:tc>
        <w:tc>
          <w:tcPr>
            <w:tcW w:w="1125" w:type="dxa"/>
            <w:tcBorders>
              <w:top w:val="nil"/>
              <w:left w:val="nil"/>
              <w:bottom w:val="nil"/>
              <w:right w:val="nil"/>
            </w:tcBorders>
          </w:tcPr>
          <w:p w14:paraId="18B7B134" w14:textId="77777777" w:rsidR="00E84A62" w:rsidRPr="009A5CB4" w:rsidRDefault="00E84A62" w:rsidP="008F27A7">
            <w:pPr>
              <w:spacing w:line="276" w:lineRule="auto"/>
              <w:rPr>
                <w:lang w:val="en-US"/>
              </w:rPr>
            </w:pPr>
          </w:p>
        </w:tc>
        <w:tc>
          <w:tcPr>
            <w:tcW w:w="992" w:type="dxa"/>
            <w:tcBorders>
              <w:top w:val="nil"/>
              <w:left w:val="nil"/>
              <w:bottom w:val="nil"/>
              <w:right w:val="nil"/>
            </w:tcBorders>
          </w:tcPr>
          <w:p w14:paraId="5A15E631" w14:textId="77777777" w:rsidR="00E84A62" w:rsidRPr="009A5CB4" w:rsidRDefault="00E84A62" w:rsidP="008F27A7">
            <w:pPr>
              <w:spacing w:line="276" w:lineRule="auto"/>
              <w:rPr>
                <w:lang w:val="en-US"/>
              </w:rPr>
            </w:pPr>
            <w:r w:rsidRPr="009A5CB4">
              <w:rPr>
                <w:lang w:val="en-US"/>
              </w:rPr>
              <w:t>0.8</w:t>
            </w:r>
          </w:p>
        </w:tc>
        <w:tc>
          <w:tcPr>
            <w:tcW w:w="1134" w:type="dxa"/>
            <w:tcBorders>
              <w:top w:val="nil"/>
              <w:left w:val="nil"/>
              <w:bottom w:val="nil"/>
              <w:right w:val="nil"/>
            </w:tcBorders>
          </w:tcPr>
          <w:p w14:paraId="152CCF87" w14:textId="77777777" w:rsidR="00E84A62" w:rsidRPr="009A5CB4" w:rsidRDefault="00E84A62" w:rsidP="008F27A7">
            <w:pPr>
              <w:spacing w:line="276" w:lineRule="auto"/>
              <w:rPr>
                <w:lang w:val="en-US"/>
              </w:rPr>
            </w:pPr>
            <w:r w:rsidRPr="009A5CB4">
              <w:rPr>
                <w:lang w:val="en-US"/>
              </w:rPr>
              <w:t>-</w:t>
            </w:r>
          </w:p>
        </w:tc>
        <w:tc>
          <w:tcPr>
            <w:tcW w:w="1417" w:type="dxa"/>
            <w:tcBorders>
              <w:top w:val="nil"/>
              <w:left w:val="nil"/>
              <w:bottom w:val="nil"/>
              <w:right w:val="nil"/>
            </w:tcBorders>
          </w:tcPr>
          <w:p w14:paraId="73222CD5" w14:textId="77777777" w:rsidR="00E84A62" w:rsidRPr="009A5CB4" w:rsidRDefault="00E84A62" w:rsidP="008F27A7">
            <w:pPr>
              <w:spacing w:line="276" w:lineRule="auto"/>
              <w:rPr>
                <w:lang w:val="en-US"/>
              </w:rPr>
            </w:pPr>
            <w:r>
              <w:rPr>
                <w:lang w:val="en-US"/>
              </w:rPr>
              <w:t>T&amp;V2016</w:t>
            </w:r>
          </w:p>
        </w:tc>
      </w:tr>
      <w:tr w:rsidR="00E84A62" w:rsidRPr="009A5CB4" w14:paraId="3BAA0EEC" w14:textId="77777777" w:rsidTr="008F27A7">
        <w:trPr>
          <w:trHeight w:val="197"/>
        </w:trPr>
        <w:tc>
          <w:tcPr>
            <w:tcW w:w="675" w:type="dxa"/>
            <w:vMerge/>
            <w:tcBorders>
              <w:left w:val="nil"/>
            </w:tcBorders>
          </w:tcPr>
          <w:p w14:paraId="152384DE" w14:textId="77777777" w:rsidR="00E84A62" w:rsidRPr="009A5CB4" w:rsidRDefault="00E84A62" w:rsidP="008F27A7">
            <w:pPr>
              <w:spacing w:line="276" w:lineRule="auto"/>
              <w:rPr>
                <w:lang w:val="en-US"/>
              </w:rPr>
            </w:pPr>
          </w:p>
        </w:tc>
        <w:tc>
          <w:tcPr>
            <w:tcW w:w="1537" w:type="dxa"/>
            <w:tcBorders>
              <w:top w:val="nil"/>
              <w:bottom w:val="nil"/>
              <w:right w:val="nil"/>
            </w:tcBorders>
          </w:tcPr>
          <w:p w14:paraId="0EACF9B1" w14:textId="77777777" w:rsidR="00E84A62" w:rsidRPr="009A5CB4" w:rsidRDefault="00E84A62" w:rsidP="008F27A7">
            <w:pPr>
              <w:spacing w:line="276" w:lineRule="auto"/>
              <w:rPr>
                <w:lang w:val="en-US"/>
              </w:rPr>
            </w:pPr>
          </w:p>
        </w:tc>
        <w:tc>
          <w:tcPr>
            <w:tcW w:w="1865" w:type="dxa"/>
            <w:tcBorders>
              <w:top w:val="nil"/>
              <w:left w:val="nil"/>
              <w:bottom w:val="nil"/>
              <w:right w:val="nil"/>
            </w:tcBorders>
          </w:tcPr>
          <w:p w14:paraId="1CF3AD65" w14:textId="77777777" w:rsidR="00E84A62" w:rsidRPr="009A5CB4" w:rsidRDefault="00E84A62" w:rsidP="008F27A7">
            <w:pPr>
              <w:spacing w:line="276" w:lineRule="auto"/>
              <w:rPr>
                <w:lang w:val="en-US"/>
              </w:rPr>
            </w:pPr>
            <w:r w:rsidRPr="009A5CB4">
              <w:rPr>
                <w:lang w:val="en-US"/>
              </w:rPr>
              <w:t>Decomposition rate</w:t>
            </w:r>
          </w:p>
        </w:tc>
        <w:tc>
          <w:tcPr>
            <w:tcW w:w="1002" w:type="dxa"/>
            <w:tcBorders>
              <w:top w:val="nil"/>
              <w:left w:val="nil"/>
              <w:bottom w:val="nil"/>
              <w:right w:val="nil"/>
            </w:tcBorders>
          </w:tcPr>
          <w:p w14:paraId="4B4FAC5B" w14:textId="77777777" w:rsidR="00E84A62" w:rsidRPr="00D9253F" w:rsidRDefault="00E84A62" w:rsidP="008F27A7">
            <w:pPr>
              <w:spacing w:line="276" w:lineRule="auto"/>
              <w:rPr>
                <w:i/>
                <w:vertAlign w:val="subscript"/>
                <w:lang w:val="en-US"/>
              </w:rPr>
            </w:pPr>
            <w:proofErr w:type="spellStart"/>
            <w:r>
              <w:rPr>
                <w:i/>
                <w:lang w:val="en-US"/>
              </w:rPr>
              <w:t>SOM</w:t>
            </w:r>
            <w:r>
              <w:rPr>
                <w:i/>
                <w:vertAlign w:val="subscript"/>
                <w:lang w:val="en-US"/>
              </w:rPr>
              <w:t>dec,y</w:t>
            </w:r>
            <w:proofErr w:type="spellEnd"/>
          </w:p>
        </w:tc>
        <w:tc>
          <w:tcPr>
            <w:tcW w:w="1125" w:type="dxa"/>
            <w:tcBorders>
              <w:top w:val="nil"/>
              <w:left w:val="nil"/>
              <w:bottom w:val="nil"/>
              <w:right w:val="nil"/>
            </w:tcBorders>
          </w:tcPr>
          <w:p w14:paraId="4A940B24" w14:textId="77777777" w:rsidR="00E84A62" w:rsidRPr="009A5CB4" w:rsidRDefault="00E84A62" w:rsidP="008F27A7">
            <w:pPr>
              <w:spacing w:line="276" w:lineRule="auto"/>
              <w:rPr>
                <w:lang w:val="en-US"/>
              </w:rPr>
            </w:pPr>
            <w:r w:rsidRPr="009A5CB4">
              <w:rPr>
                <w:lang w:val="en-US"/>
              </w:rPr>
              <w:t xml:space="preserve">Young OM </w:t>
            </w:r>
          </w:p>
        </w:tc>
        <w:tc>
          <w:tcPr>
            <w:tcW w:w="992" w:type="dxa"/>
            <w:tcBorders>
              <w:top w:val="nil"/>
              <w:left w:val="nil"/>
              <w:bottom w:val="nil"/>
              <w:right w:val="nil"/>
            </w:tcBorders>
          </w:tcPr>
          <w:p w14:paraId="2C7C51C6" w14:textId="77777777" w:rsidR="00E84A62" w:rsidRPr="009A5CB4" w:rsidRDefault="00E84A62" w:rsidP="008F27A7">
            <w:pPr>
              <w:spacing w:line="276" w:lineRule="auto"/>
              <w:rPr>
                <w:lang w:val="en-US"/>
              </w:rPr>
            </w:pPr>
            <w:r w:rsidRPr="009A5CB4">
              <w:rPr>
                <w:lang w:val="en-US"/>
              </w:rPr>
              <w:t>5</w:t>
            </w:r>
          </w:p>
        </w:tc>
        <w:tc>
          <w:tcPr>
            <w:tcW w:w="1134" w:type="dxa"/>
            <w:tcBorders>
              <w:top w:val="nil"/>
              <w:left w:val="nil"/>
              <w:bottom w:val="nil"/>
              <w:right w:val="nil"/>
            </w:tcBorders>
          </w:tcPr>
          <w:p w14:paraId="3859EFC6" w14:textId="77777777" w:rsidR="00E84A62" w:rsidRPr="009A5CB4" w:rsidRDefault="00E84A62" w:rsidP="008F27A7">
            <w:pPr>
              <w:spacing w:line="276" w:lineRule="auto"/>
              <w:rPr>
                <w:lang w:val="en-US"/>
              </w:rPr>
            </w:pPr>
            <w:r w:rsidRPr="009A5CB4">
              <w:rPr>
                <w:lang w:val="en-US"/>
              </w:rPr>
              <w:t>% a</w:t>
            </w:r>
            <w:r w:rsidRPr="009A5CB4">
              <w:rPr>
                <w:vertAlign w:val="superscript"/>
                <w:lang w:val="en-US"/>
              </w:rPr>
              <w:t>-1</w:t>
            </w:r>
          </w:p>
        </w:tc>
        <w:tc>
          <w:tcPr>
            <w:tcW w:w="1417" w:type="dxa"/>
            <w:vMerge w:val="restart"/>
            <w:tcBorders>
              <w:top w:val="nil"/>
              <w:left w:val="nil"/>
              <w:right w:val="nil"/>
            </w:tcBorders>
          </w:tcPr>
          <w:p w14:paraId="6D504669" w14:textId="77777777" w:rsidR="00E84A62" w:rsidRPr="009A5CB4" w:rsidRDefault="00E84A62" w:rsidP="008F27A7">
            <w:pPr>
              <w:spacing w:line="276" w:lineRule="auto"/>
              <w:rPr>
                <w:lang w:val="en-US"/>
              </w:rPr>
            </w:pPr>
            <w:r>
              <w:rPr>
                <w:lang w:val="en-US"/>
              </w:rPr>
              <w:t xml:space="preserve">Cal. </w:t>
            </w:r>
            <w:r>
              <w:rPr>
                <w:lang w:val="en-US"/>
              </w:rPr>
              <w:fldChar w:fldCharType="begin">
                <w:fldData xml:space="preserve">PEVuZE5vdGU+PENpdGU+PEF1dGhvcj5MaXU8L0F1dGhvcj48WWVhcj4yMDExPC9ZZWFyPjxSZWNO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</w:fldData>
              </w:fldChar>
            </w:r>
            <w:r>
              <w:rPr>
                <w:lang w:val="en-US"/>
              </w:rPr>
              <w:instrText xml:space="preserve"> ADDIN EN.CITE </w:instrText>
            </w:r>
            <w:r>
              <w:rPr>
                <w:lang w:val="en-US"/>
              </w:rPr>
              <w:fldChar w:fldCharType="begin">
                <w:fldData xml:space="preserve">PEVuZE5vdGU+PENpdGU+PEF1dGhvcj5MaXU8L0F1dGhvcj48WWVhcj4yMDExPC9ZZWFyPjxSZWNO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</w:fldData>
              </w:fldChar>
            </w:r>
            <w:r>
              <w:rPr>
                <w:lang w:val="en-US"/>
              </w:rPr>
              <w:instrText xml:space="preserve"> ADDIN EN.CITE.DATA </w:instrText>
            </w:r>
            <w:r>
              <w:rPr>
                <w:lang w:val="en-US"/>
              </w:rPr>
            </w:r>
            <w:r>
              <w:rPr>
                <w:lang w:val="en-US"/>
              </w:rPr>
              <w:fldChar w:fldCharType="end"/>
            </w:r>
            <w:r>
              <w:rPr>
                <w:lang w:val="en-US"/>
              </w:rPr>
            </w:r>
            <w:r>
              <w:rPr>
                <w:lang w:val="en-US"/>
              </w:rPr>
              <w:fldChar w:fldCharType="separate"/>
            </w:r>
            <w:r>
              <w:rPr>
                <w:noProof/>
                <w:lang w:val="en-US"/>
              </w:rPr>
              <w:t>(Guo and Gifford, 2002; Liu et al., 2011)</w:t>
            </w:r>
            <w:r>
              <w:rPr>
                <w:lang w:val="en-US"/>
              </w:rPr>
              <w:fldChar w:fldCharType="end"/>
            </w:r>
          </w:p>
        </w:tc>
      </w:tr>
      <w:tr w:rsidR="00E84A62" w:rsidRPr="009A5CB4" w14:paraId="49BAF699" w14:textId="77777777" w:rsidTr="008F27A7">
        <w:trPr>
          <w:trHeight w:val="197"/>
        </w:trPr>
        <w:tc>
          <w:tcPr>
            <w:tcW w:w="675" w:type="dxa"/>
            <w:vMerge/>
            <w:tcBorders>
              <w:left w:val="nil"/>
            </w:tcBorders>
          </w:tcPr>
          <w:p w14:paraId="060B596A" w14:textId="77777777" w:rsidR="00E84A62" w:rsidRPr="009A5CB4" w:rsidRDefault="00E84A62" w:rsidP="008F27A7">
            <w:pPr>
              <w:spacing w:line="276" w:lineRule="auto"/>
              <w:rPr>
                <w:lang w:val="en-US"/>
              </w:rPr>
            </w:pPr>
          </w:p>
        </w:tc>
        <w:tc>
          <w:tcPr>
            <w:tcW w:w="1537" w:type="dxa"/>
            <w:tcBorders>
              <w:top w:val="nil"/>
              <w:bottom w:val="nil"/>
              <w:right w:val="nil"/>
            </w:tcBorders>
          </w:tcPr>
          <w:p w14:paraId="7C71FDA3" w14:textId="77777777" w:rsidR="00E84A62" w:rsidRPr="009A5CB4" w:rsidRDefault="00E84A62" w:rsidP="008F27A7">
            <w:pPr>
              <w:spacing w:line="276" w:lineRule="auto"/>
              <w:rPr>
                <w:lang w:val="en-US"/>
              </w:rPr>
            </w:pPr>
          </w:p>
        </w:tc>
        <w:tc>
          <w:tcPr>
            <w:tcW w:w="1865" w:type="dxa"/>
            <w:tcBorders>
              <w:top w:val="nil"/>
              <w:left w:val="nil"/>
              <w:bottom w:val="nil"/>
              <w:right w:val="nil"/>
            </w:tcBorders>
          </w:tcPr>
          <w:p w14:paraId="3C1C5704" w14:textId="77777777" w:rsidR="00E84A62" w:rsidRPr="009A5CB4" w:rsidRDefault="00E84A62" w:rsidP="008F27A7">
            <w:pPr>
              <w:spacing w:line="276" w:lineRule="auto"/>
              <w:rPr>
                <w:lang w:val="en-US"/>
              </w:rPr>
            </w:pPr>
            <w:r w:rsidRPr="009A5CB4">
              <w:rPr>
                <w:lang w:val="en-US"/>
              </w:rPr>
              <w:t>Depth decay rate</w:t>
            </w:r>
          </w:p>
        </w:tc>
        <w:tc>
          <w:tcPr>
            <w:tcW w:w="1002" w:type="dxa"/>
            <w:tcBorders>
              <w:top w:val="nil"/>
              <w:left w:val="nil"/>
              <w:bottom w:val="nil"/>
              <w:right w:val="nil"/>
            </w:tcBorders>
          </w:tcPr>
          <w:p w14:paraId="26431796" w14:textId="77777777" w:rsidR="00E84A62" w:rsidRPr="00D9253F" w:rsidRDefault="00E84A62" w:rsidP="008F27A7">
            <w:pPr>
              <w:spacing w:line="276" w:lineRule="auto"/>
              <w:rPr>
                <w:i/>
                <w:vertAlign w:val="subscript"/>
                <w:lang w:val="en-US"/>
              </w:rPr>
            </w:pPr>
            <w:proofErr w:type="spellStart"/>
            <w:r>
              <w:rPr>
                <w:i/>
                <w:lang w:val="en-US"/>
              </w:rPr>
              <w:t>SOM</w:t>
            </w:r>
            <w:r>
              <w:rPr>
                <w:i/>
                <w:vertAlign w:val="subscript"/>
                <w:lang w:val="en-US"/>
              </w:rPr>
              <w:t>dec,o</w:t>
            </w:r>
            <w:proofErr w:type="spellEnd"/>
          </w:p>
        </w:tc>
        <w:tc>
          <w:tcPr>
            <w:tcW w:w="1125" w:type="dxa"/>
            <w:tcBorders>
              <w:top w:val="nil"/>
              <w:left w:val="nil"/>
              <w:bottom w:val="nil"/>
              <w:right w:val="nil"/>
            </w:tcBorders>
          </w:tcPr>
          <w:p w14:paraId="76EC94E1" w14:textId="77777777" w:rsidR="00E84A62" w:rsidRPr="009A5CB4" w:rsidRDefault="00E84A62" w:rsidP="008F27A7">
            <w:pPr>
              <w:spacing w:line="276" w:lineRule="auto"/>
              <w:rPr>
                <w:lang w:val="en-US"/>
              </w:rPr>
            </w:pPr>
            <w:r w:rsidRPr="009A5CB4">
              <w:rPr>
                <w:lang w:val="en-US"/>
              </w:rPr>
              <w:t>Old OM</w:t>
            </w:r>
          </w:p>
        </w:tc>
        <w:tc>
          <w:tcPr>
            <w:tcW w:w="992" w:type="dxa"/>
            <w:tcBorders>
              <w:top w:val="nil"/>
              <w:left w:val="nil"/>
              <w:bottom w:val="nil"/>
              <w:right w:val="nil"/>
            </w:tcBorders>
          </w:tcPr>
          <w:p w14:paraId="6D186F33" w14:textId="77777777" w:rsidR="00E84A62" w:rsidRPr="009A5CB4" w:rsidRDefault="00E84A62" w:rsidP="008F27A7">
            <w:pPr>
              <w:spacing w:line="276" w:lineRule="auto"/>
              <w:rPr>
                <w:lang w:val="en-US"/>
              </w:rPr>
            </w:pPr>
            <w:r w:rsidRPr="009A5CB4">
              <w:rPr>
                <w:lang w:val="en-US"/>
              </w:rPr>
              <w:t>1</w:t>
            </w:r>
          </w:p>
        </w:tc>
        <w:tc>
          <w:tcPr>
            <w:tcW w:w="1134" w:type="dxa"/>
            <w:tcBorders>
              <w:top w:val="nil"/>
              <w:left w:val="nil"/>
              <w:bottom w:val="nil"/>
              <w:right w:val="nil"/>
            </w:tcBorders>
          </w:tcPr>
          <w:p w14:paraId="5D6EF448" w14:textId="77777777" w:rsidR="00E84A62" w:rsidRPr="009A5CB4" w:rsidRDefault="00E84A62" w:rsidP="008F27A7">
            <w:pPr>
              <w:spacing w:line="276" w:lineRule="auto"/>
              <w:rPr>
                <w:lang w:val="en-US"/>
              </w:rPr>
            </w:pPr>
            <w:r w:rsidRPr="009A5CB4">
              <w:rPr>
                <w:lang w:val="en-US"/>
              </w:rPr>
              <w:t>% a</w:t>
            </w:r>
            <w:r w:rsidRPr="009A5CB4">
              <w:rPr>
                <w:vertAlign w:val="superscript"/>
                <w:lang w:val="en-US"/>
              </w:rPr>
              <w:t>-1</w:t>
            </w:r>
          </w:p>
        </w:tc>
        <w:tc>
          <w:tcPr>
            <w:tcW w:w="1417" w:type="dxa"/>
            <w:vMerge/>
            <w:tcBorders>
              <w:left w:val="nil"/>
              <w:right w:val="nil"/>
            </w:tcBorders>
          </w:tcPr>
          <w:p w14:paraId="049E58A2" w14:textId="77777777" w:rsidR="00E84A62" w:rsidRPr="009A5CB4" w:rsidRDefault="00E84A62" w:rsidP="008F27A7">
            <w:pPr>
              <w:spacing w:line="276" w:lineRule="auto"/>
              <w:rPr>
                <w:lang w:val="en-US"/>
              </w:rPr>
            </w:pPr>
          </w:p>
        </w:tc>
      </w:tr>
      <w:tr w:rsidR="00E84A62" w:rsidRPr="009A5CB4" w14:paraId="06D51A55" w14:textId="77777777" w:rsidTr="008F27A7">
        <w:trPr>
          <w:trHeight w:val="197"/>
        </w:trPr>
        <w:tc>
          <w:tcPr>
            <w:tcW w:w="675" w:type="dxa"/>
            <w:vMerge/>
            <w:tcBorders>
              <w:left w:val="nil"/>
            </w:tcBorders>
          </w:tcPr>
          <w:p w14:paraId="24932AD1" w14:textId="77777777" w:rsidR="00E84A62" w:rsidRPr="009A5CB4" w:rsidRDefault="00E84A62" w:rsidP="008F27A7">
            <w:pPr>
              <w:spacing w:line="276" w:lineRule="auto"/>
              <w:rPr>
                <w:lang w:val="en-US"/>
              </w:rPr>
            </w:pPr>
          </w:p>
        </w:tc>
        <w:tc>
          <w:tcPr>
            <w:tcW w:w="1537" w:type="dxa"/>
            <w:tcBorders>
              <w:top w:val="nil"/>
              <w:right w:val="nil"/>
            </w:tcBorders>
          </w:tcPr>
          <w:p w14:paraId="3CDE6898" w14:textId="77777777" w:rsidR="00E84A62" w:rsidRPr="009A5CB4" w:rsidRDefault="00E84A62" w:rsidP="008F27A7">
            <w:pPr>
              <w:spacing w:line="276" w:lineRule="auto"/>
              <w:rPr>
                <w:lang w:val="en-US"/>
              </w:rPr>
            </w:pPr>
          </w:p>
        </w:tc>
        <w:tc>
          <w:tcPr>
            <w:tcW w:w="1865" w:type="dxa"/>
            <w:tcBorders>
              <w:top w:val="nil"/>
              <w:left w:val="nil"/>
              <w:right w:val="nil"/>
            </w:tcBorders>
          </w:tcPr>
          <w:p w14:paraId="3B5F72CD" w14:textId="77777777" w:rsidR="00E84A62" w:rsidRPr="009A5CB4" w:rsidRDefault="00E84A62" w:rsidP="008F27A7">
            <w:pPr>
              <w:spacing w:line="276" w:lineRule="auto"/>
              <w:rPr>
                <w:lang w:val="en-US"/>
              </w:rPr>
            </w:pPr>
          </w:p>
        </w:tc>
        <w:tc>
          <w:tcPr>
            <w:tcW w:w="1002" w:type="dxa"/>
            <w:tcBorders>
              <w:top w:val="nil"/>
              <w:left w:val="nil"/>
              <w:right w:val="nil"/>
            </w:tcBorders>
          </w:tcPr>
          <w:p w14:paraId="57C3E54F" w14:textId="77777777" w:rsidR="00E84A62" w:rsidRPr="00D9253F" w:rsidRDefault="00E84A62" w:rsidP="008F27A7">
            <w:pPr>
              <w:spacing w:line="276" w:lineRule="auto"/>
              <w:rPr>
                <w:i/>
                <w:vertAlign w:val="subscript"/>
                <w:lang w:val="en-US"/>
              </w:rPr>
            </w:pPr>
            <w:proofErr w:type="spellStart"/>
            <w:r>
              <w:rPr>
                <w:i/>
                <w:lang w:val="en-US"/>
              </w:rPr>
              <w:t>Dd</w:t>
            </w:r>
            <w:r>
              <w:rPr>
                <w:i/>
                <w:vertAlign w:val="subscript"/>
                <w:lang w:val="en-US"/>
              </w:rPr>
              <w:t>CC,dec</w:t>
            </w:r>
            <w:proofErr w:type="spellEnd"/>
          </w:p>
        </w:tc>
        <w:tc>
          <w:tcPr>
            <w:tcW w:w="1125" w:type="dxa"/>
            <w:tcBorders>
              <w:top w:val="nil"/>
              <w:left w:val="nil"/>
              <w:right w:val="nil"/>
            </w:tcBorders>
          </w:tcPr>
          <w:p w14:paraId="1140E271" w14:textId="77777777" w:rsidR="00E84A62" w:rsidRPr="009A5CB4" w:rsidRDefault="00E84A62" w:rsidP="008F27A7">
            <w:pPr>
              <w:spacing w:line="276" w:lineRule="auto"/>
              <w:rPr>
                <w:lang w:val="en-US"/>
              </w:rPr>
            </w:pPr>
          </w:p>
        </w:tc>
        <w:tc>
          <w:tcPr>
            <w:tcW w:w="992" w:type="dxa"/>
            <w:tcBorders>
              <w:top w:val="nil"/>
              <w:left w:val="nil"/>
              <w:right w:val="nil"/>
            </w:tcBorders>
          </w:tcPr>
          <w:p w14:paraId="013BBB42" w14:textId="77777777" w:rsidR="00E84A62" w:rsidRPr="009A5CB4" w:rsidRDefault="00E84A62" w:rsidP="008F27A7">
            <w:pPr>
              <w:spacing w:line="276" w:lineRule="auto"/>
              <w:rPr>
                <w:lang w:val="en-US"/>
              </w:rPr>
            </w:pPr>
            <w:r w:rsidRPr="009A5CB4">
              <w:rPr>
                <w:lang w:val="en-US"/>
              </w:rPr>
              <w:t>1</w:t>
            </w:r>
          </w:p>
        </w:tc>
        <w:tc>
          <w:tcPr>
            <w:tcW w:w="1134" w:type="dxa"/>
            <w:tcBorders>
              <w:top w:val="nil"/>
              <w:left w:val="nil"/>
              <w:right w:val="nil"/>
            </w:tcBorders>
          </w:tcPr>
          <w:p w14:paraId="6B8B7AE9" w14:textId="77777777" w:rsidR="00E84A62" w:rsidRPr="009A5CB4" w:rsidRDefault="00E84A62" w:rsidP="008F27A7">
            <w:pPr>
              <w:spacing w:line="276" w:lineRule="auto"/>
              <w:rPr>
                <w:vertAlign w:val="superscript"/>
                <w:lang w:val="en-US"/>
              </w:rPr>
            </w:pPr>
            <w:r w:rsidRPr="009A5CB4">
              <w:rPr>
                <w:lang w:val="en-US"/>
              </w:rPr>
              <w:t>m</w:t>
            </w:r>
            <w:r w:rsidRPr="009A5CB4">
              <w:rPr>
                <w:vertAlign w:val="superscript"/>
                <w:lang w:val="en-US"/>
              </w:rPr>
              <w:t>-1</w:t>
            </w:r>
          </w:p>
        </w:tc>
        <w:tc>
          <w:tcPr>
            <w:tcW w:w="1417" w:type="dxa"/>
            <w:vMerge/>
            <w:tcBorders>
              <w:left w:val="nil"/>
              <w:right w:val="nil"/>
            </w:tcBorders>
          </w:tcPr>
          <w:p w14:paraId="60F735BA" w14:textId="77777777" w:rsidR="00E84A62" w:rsidRPr="009A5CB4" w:rsidRDefault="00E84A62" w:rsidP="008F27A7">
            <w:pPr>
              <w:spacing w:line="276" w:lineRule="auto"/>
              <w:rPr>
                <w:lang w:val="en-US"/>
              </w:rPr>
            </w:pPr>
          </w:p>
        </w:tc>
      </w:tr>
    </w:tbl>
    <w:p w14:paraId="5FE8D5FF" w14:textId="77777777" w:rsidR="00E84A62" w:rsidRDefault="00E84A62" w:rsidP="00E84A62">
      <w:pPr>
        <w:rPr>
          <w:lang w:val="en-US"/>
        </w:rPr>
      </w:pPr>
      <w:r w:rsidRPr="009A5CB4">
        <w:rPr>
          <w:lang w:val="en-US"/>
        </w:rPr>
        <w:br w:type="page"/>
      </w:r>
    </w:p>
    <w:p w14:paraId="30D11356" w14:textId="77777777" w:rsidR="00E84A62" w:rsidRDefault="00E84A62" w:rsidP="00E84A62">
      <w:pPr>
        <w:rPr>
          <w:lang w:val="en-US"/>
        </w:rPr>
      </w:pPr>
    </w:p>
    <w:p w14:paraId="2B6F5EF0" w14:textId="5309CC73" w:rsidR="00E84A62" w:rsidRDefault="00E84A62" w:rsidP="00E84A62">
      <w:pPr>
        <w:pStyle w:val="Heading1"/>
      </w:pPr>
      <w:r>
        <w:t>References</w:t>
      </w:r>
    </w:p>
    <w:p w14:paraId="7D57963A" w14:textId="55514FCD" w:rsidR="00E84A62" w:rsidRPr="00E84A62" w:rsidRDefault="00E84A62" w:rsidP="00E84A62">
      <w:pPr>
        <w:pStyle w:val="EndNoteBibliography"/>
        <w:spacing w:after="0"/>
        <w:ind w:left="720" w:hanging="720"/>
      </w:pPr>
      <w:r>
        <w:fldChar w:fldCharType="begin"/>
      </w:r>
      <w:r>
        <w:instrText xml:space="preserve"> ADDIN EN.REFLIST </w:instrText>
      </w:r>
      <w:r>
        <w:fldChar w:fldCharType="separate"/>
      </w:r>
      <w:r w:rsidRPr="00E84A62">
        <w:t>Allen, R. G., Pereira, L. S., Raes, D., and Smith, M.: Crop evapotranspiration-Guidelines for computing crop water requirements. Irrigation and drainage paper 56, FAO, Rome, 1998.</w:t>
      </w:r>
    </w:p>
    <w:p w14:paraId="4A84AA01" w14:textId="77777777" w:rsidR="00E84A62" w:rsidRPr="00E84A62" w:rsidRDefault="00E84A62" w:rsidP="00E84A62">
      <w:pPr>
        <w:pStyle w:val="EndNoteBibliography"/>
        <w:spacing w:after="0"/>
        <w:ind w:left="720" w:hanging="720"/>
      </w:pPr>
      <w:r w:rsidRPr="00E84A62">
        <w:t>Baartman, J. E. M., Temme, A. J. A. M., Schoorl, J. M., Braakhekke, M. H. A., and Veldkamp, T.: Did tillage erosion play a role in millennial scale landscape development?, Earth Surface Processes and Landforms, 37, 1615-1626, 2012.</w:t>
      </w:r>
    </w:p>
    <w:p w14:paraId="0AD3DDCB" w14:textId="77777777" w:rsidR="00E84A62" w:rsidRPr="00E84A62" w:rsidRDefault="00E84A62" w:rsidP="00E84A62">
      <w:pPr>
        <w:pStyle w:val="EndNoteBibliography"/>
        <w:spacing w:after="0"/>
        <w:ind w:left="720" w:hanging="720"/>
      </w:pPr>
      <w:r w:rsidRPr="00E84A62">
        <w:t>Brubaker, S. C., Holzhey, C. S., and Brasher, B. R.: Estimating the water-dispersible clay content of soils, Soil Science Society of America Journal, 56, 1226-1232, 1992.</w:t>
      </w:r>
    </w:p>
    <w:p w14:paraId="2C45D69E" w14:textId="77777777" w:rsidR="00E84A62" w:rsidRPr="00E84A62" w:rsidRDefault="00E84A62" w:rsidP="00E84A62">
      <w:pPr>
        <w:pStyle w:val="EndNoteBibliography"/>
        <w:spacing w:after="0"/>
        <w:ind w:left="720" w:hanging="720"/>
      </w:pPr>
      <w:r w:rsidRPr="00E84A62">
        <w:t>Budyko, M. I. and Miller, D. H.: Climate and life, Academic press, New York, 1974.</w:t>
      </w:r>
    </w:p>
    <w:p w14:paraId="5A417FFE" w14:textId="77777777" w:rsidR="00E84A62" w:rsidRPr="00E84A62" w:rsidRDefault="00E84A62" w:rsidP="00E84A62">
      <w:pPr>
        <w:pStyle w:val="EndNoteBibliography"/>
        <w:spacing w:after="0"/>
        <w:ind w:left="720" w:hanging="720"/>
      </w:pPr>
      <w:r w:rsidRPr="00E84A62">
        <w:t>Ellis, B. and Foth, H.: Soil fertility, CRC Press, Boca Raton, Florida, 1996.</w:t>
      </w:r>
    </w:p>
    <w:p w14:paraId="01CB8768" w14:textId="77777777" w:rsidR="00E84A62" w:rsidRPr="00E84A62" w:rsidRDefault="00E84A62" w:rsidP="00E84A62">
      <w:pPr>
        <w:pStyle w:val="EndNoteBibliography"/>
        <w:spacing w:after="0"/>
        <w:ind w:left="720" w:hanging="720"/>
      </w:pPr>
      <w:r w:rsidRPr="00E84A62">
        <w:t>Finke, P. A.: Modeling the genesis of luvisols as a function of topographic position in loess parent material, Quaternary International, 265, 3-17, 2012.</w:t>
      </w:r>
    </w:p>
    <w:p w14:paraId="4E963567" w14:textId="77777777" w:rsidR="00E84A62" w:rsidRPr="00E84A62" w:rsidRDefault="00E84A62" w:rsidP="00E84A62">
      <w:pPr>
        <w:pStyle w:val="EndNoteBibliography"/>
        <w:spacing w:after="0"/>
        <w:ind w:left="720" w:hanging="720"/>
      </w:pPr>
      <w:r w:rsidRPr="00E84A62">
        <w:t>Gabet, E. J., Reichman, O. J., and Seabloom, E. W.: The effects of bioturbation on soil processes and sediment transport, Annual Review of Earth and Planetary Sciences, 31, 249-273, 2003.</w:t>
      </w:r>
    </w:p>
    <w:p w14:paraId="49584DC3" w14:textId="77777777" w:rsidR="00E84A62" w:rsidRPr="00E84A62" w:rsidRDefault="00E84A62" w:rsidP="00E84A62">
      <w:pPr>
        <w:pStyle w:val="EndNoteBibliography"/>
        <w:spacing w:after="0"/>
        <w:ind w:left="720" w:hanging="720"/>
      </w:pPr>
      <w:r w:rsidRPr="00E84A62">
        <w:t>Govers, G., Vandaele, K., Desmet, P., Poesen, J., and Bunte, K.: The role of tillage in soil redistribution on hillslopes, European Journal of Soil Science, 45, 469-478, 1994.</w:t>
      </w:r>
    </w:p>
    <w:p w14:paraId="33F74A60" w14:textId="77777777" w:rsidR="00E84A62" w:rsidRPr="00E84A62" w:rsidRDefault="00E84A62" w:rsidP="00E84A62">
      <w:pPr>
        <w:pStyle w:val="EndNoteBibliography"/>
        <w:spacing w:after="0"/>
        <w:ind w:left="720" w:hanging="720"/>
      </w:pPr>
      <w:r w:rsidRPr="00E84A62">
        <w:t>Guo, L. B. and Gifford, R. M.: Soil carbon stocks and land use change: a meta analysis, Global Change Biology, 8, 345-360, 2002.</w:t>
      </w:r>
    </w:p>
    <w:p w14:paraId="2A410DC5" w14:textId="77777777" w:rsidR="00E84A62" w:rsidRPr="00E84A62" w:rsidRDefault="00E84A62" w:rsidP="00E84A62">
      <w:pPr>
        <w:pStyle w:val="EndNoteBibliography"/>
        <w:spacing w:after="0"/>
        <w:ind w:left="720" w:hanging="720"/>
      </w:pPr>
      <w:r w:rsidRPr="00E84A62">
        <w:t>Jagercikova, M., Cornu, S., Bourlès, D., Evrard, O., Hatté, C., and Balesdent, J.: Quantification of vertical solid matter transfers in soils during pedogenesis by a multi-tracer approach, Journal of soils and sediments, 17, 408-422, 2017.</w:t>
      </w:r>
    </w:p>
    <w:p w14:paraId="2BC25A90" w14:textId="77777777" w:rsidR="00E84A62" w:rsidRPr="00E84A62" w:rsidRDefault="00E84A62" w:rsidP="00E84A62">
      <w:pPr>
        <w:pStyle w:val="EndNoteBibliography"/>
        <w:spacing w:after="0"/>
        <w:ind w:left="720" w:hanging="720"/>
      </w:pPr>
      <w:r w:rsidRPr="00E84A62">
        <w:t>Liu, Z., Shao, M. a., and Wang, Y.: Effect of environmental factors on regional soil organic carbon stocks across the Loess Plateau region, China, Agriculture, Ecosystems &amp; Environment, 142, 184-194, 2011.</w:t>
      </w:r>
    </w:p>
    <w:p w14:paraId="0E91E543" w14:textId="77777777" w:rsidR="00E84A62" w:rsidRPr="00E84A62" w:rsidRDefault="00E84A62" w:rsidP="00E84A62">
      <w:pPr>
        <w:pStyle w:val="EndNoteBibliography"/>
        <w:spacing w:after="0"/>
        <w:ind w:left="720" w:hanging="720"/>
      </w:pPr>
      <w:r w:rsidRPr="00E84A62">
        <w:t>Rozas, V.: Tree age estimates in Fagus sylvatica and Quercus robur: testing previous and improved methods, Plant Ecology, 167, 193-212, 2003.</w:t>
      </w:r>
    </w:p>
    <w:p w14:paraId="0DF4E550" w14:textId="77777777" w:rsidR="00E84A62" w:rsidRPr="00E84A62" w:rsidRDefault="00E84A62" w:rsidP="00E84A62">
      <w:pPr>
        <w:pStyle w:val="EndNoteBibliography"/>
        <w:spacing w:after="0"/>
        <w:ind w:left="720" w:hanging="720"/>
      </w:pPr>
      <w:r w:rsidRPr="00E84A62">
        <w:t>Temme, A. J. A. M. and Vanwalleghem, T.: LORICA – A new model for linking landscape and soil profile evolution: development and sensitivity analysis, Computers &amp; Geosciences, 90, 131-143, 2016.</w:t>
      </w:r>
    </w:p>
    <w:p w14:paraId="2870A5E9" w14:textId="77777777" w:rsidR="00E84A62" w:rsidRPr="00E84A62" w:rsidRDefault="00E84A62" w:rsidP="00E84A62">
      <w:pPr>
        <w:pStyle w:val="EndNoteBibliography"/>
        <w:spacing w:after="0"/>
        <w:ind w:left="720" w:hanging="720"/>
      </w:pPr>
      <w:r w:rsidRPr="00E84A62">
        <w:t>Thompson, S. E., Harman, C. J., Heine, P., and Katul, G. G.: Vegetation</w:t>
      </w:r>
      <w:r w:rsidRPr="00E84A62">
        <w:rPr>
          <w:rFonts w:ascii="Cambria Math" w:hAnsi="Cambria Math" w:cs="Cambria Math"/>
        </w:rPr>
        <w:t>‐</w:t>
      </w:r>
      <w:r w:rsidRPr="00E84A62">
        <w:t>infiltration relationships across climatic and soil type gradients, Journal of Geophys</w:t>
      </w:r>
      <w:bookmarkStart w:id="13" w:name="_GoBack"/>
      <w:bookmarkEnd w:id="13"/>
      <w:r w:rsidRPr="00E84A62">
        <w:t>ical Research: Biogeosciences, 115, 2010.</w:t>
      </w:r>
    </w:p>
    <w:p w14:paraId="2C18CA88" w14:textId="71707B36" w:rsidR="00E84A62" w:rsidRPr="00E84A62" w:rsidRDefault="00E84A62" w:rsidP="00E84A62">
      <w:pPr>
        <w:pStyle w:val="EndNoteBibliography"/>
        <w:spacing w:after="0"/>
        <w:ind w:left="720" w:hanging="720"/>
      </w:pPr>
      <w:r w:rsidRPr="00E84A62">
        <w:t xml:space="preserve">van der Meij, W. M., Reimann, T., Vornehm, V. K., Temme, A. J. A. M., Wallinga, J., van Beek, R., and Sommer, M.: Reconstructing rates and patterns of colluvial soil redistribution in agrarian (hummocky) landscapes, Earth Surface Processes and Landforms, doi: </w:t>
      </w:r>
      <w:hyperlink r:id="rId8" w:history="1">
        <w:r w:rsidRPr="00E84A62">
          <w:rPr>
            <w:rStyle w:val="Hyperlink"/>
          </w:rPr>
          <w:t>https://doi.org/10.1002/esp.4671</w:t>
        </w:r>
      </w:hyperlink>
      <w:r w:rsidRPr="00E84A62">
        <w:t>, 2019. 2019.</w:t>
      </w:r>
    </w:p>
    <w:p w14:paraId="590889DA" w14:textId="77777777" w:rsidR="00E84A62" w:rsidRPr="00E84A62" w:rsidRDefault="00E84A62" w:rsidP="00E84A62">
      <w:pPr>
        <w:pStyle w:val="EndNoteBibliography"/>
        <w:spacing w:after="0"/>
        <w:ind w:left="720" w:hanging="720"/>
      </w:pPr>
      <w:r w:rsidRPr="00E84A62">
        <w:t>van der Meij, W. M., Temme, A. J. A. M., Lin, H. S., Gerke, H. H., and Sommer, M.: On the role of hydrologic processes in soil and landscape evolution modeling: concepts, complications and partial solutions, Earth-Science Reviews, 185, 1088-1106, 2018.</w:t>
      </w:r>
    </w:p>
    <w:p w14:paraId="703F0F77" w14:textId="77777777" w:rsidR="00E84A62" w:rsidRPr="00E84A62" w:rsidRDefault="00E84A62" w:rsidP="00E84A62">
      <w:pPr>
        <w:pStyle w:val="EndNoteBibliography"/>
        <w:ind w:left="720" w:hanging="720"/>
      </w:pPr>
      <w:r w:rsidRPr="00E84A62">
        <w:t>Wilkinson, M. T., Richards, P. J., and Humphreys, G. S.: Breaking ground: Pedological, geological, and ecological implications of soil bioturbation, Earth-Science Reviews, 97, 257-272, 2009.</w:t>
      </w:r>
    </w:p>
    <w:p w14:paraId="385FE8B9" w14:textId="274DD708" w:rsidR="00E84A62" w:rsidRPr="009A5CB4" w:rsidRDefault="00E84A62" w:rsidP="00E84A62">
      <w:pPr>
        <w:ind w:left="720" w:hanging="720"/>
        <w:rPr>
          <w:lang w:val="en-US"/>
        </w:rPr>
      </w:pPr>
      <w:r>
        <w:rPr>
          <w:lang w:val="en-US"/>
        </w:rPr>
        <w:fldChar w:fldCharType="end"/>
      </w:r>
    </w:p>
    <w:sectPr w:rsidR="00E84A62" w:rsidRPr="009A5CB4" w:rsidSect="00F512A5">
      <w:footerReference w:type="default" r:id="rId9"/>
      <w:pgSz w:w="11907" w:h="13608"/>
      <w:pgMar w:top="567" w:right="936" w:bottom="1338" w:left="936" w:header="0" w:footer="737" w:gutter="0"/>
      <w:lnNumType w:countBy="5" w:distance="227"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7D0EF9" w14:textId="77777777" w:rsidR="00E70787" w:rsidRDefault="00E70787" w:rsidP="006D0C96">
      <w:pPr>
        <w:spacing w:line="240" w:lineRule="auto"/>
      </w:pPr>
      <w:r>
        <w:separator/>
      </w:r>
    </w:p>
  </w:endnote>
  <w:endnote w:type="continuationSeparator" w:id="0">
    <w:p w14:paraId="2F245D7D" w14:textId="77777777" w:rsidR="00E70787" w:rsidRDefault="00E70787" w:rsidP="006D0C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7788171"/>
      <w:docPartObj>
        <w:docPartGallery w:val="Page Numbers (Bottom of Page)"/>
        <w:docPartUnique/>
      </w:docPartObj>
    </w:sdtPr>
    <w:sdtEndPr>
      <w:rPr>
        <w:noProof/>
      </w:rPr>
    </w:sdtEndPr>
    <w:sdtContent>
      <w:p w14:paraId="5576ABD1" w14:textId="0E0EB437" w:rsidR="006D0C96" w:rsidRDefault="006D0C96">
        <w:pPr>
          <w:pStyle w:val="Footer"/>
          <w:jc w:val="center"/>
        </w:pPr>
        <w:r>
          <w:fldChar w:fldCharType="begin"/>
        </w:r>
        <w:r>
          <w:instrText xml:space="preserve"> PAGE   \* MERGEFORMAT </w:instrText>
        </w:r>
        <w:r>
          <w:fldChar w:fldCharType="separate"/>
        </w:r>
        <w:r w:rsidR="00E84A62">
          <w:rPr>
            <w:noProof/>
          </w:rPr>
          <w:t>2</w:t>
        </w:r>
        <w:r>
          <w:rPr>
            <w:noProof/>
          </w:rPr>
          <w:fldChar w:fldCharType="end"/>
        </w:r>
      </w:p>
    </w:sdtContent>
  </w:sdt>
  <w:p w14:paraId="44AA5123" w14:textId="77777777" w:rsidR="006D0C96" w:rsidRDefault="006D0C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AFD769" w14:textId="77777777" w:rsidR="00E70787" w:rsidRDefault="00E70787" w:rsidP="006D0C96">
      <w:pPr>
        <w:spacing w:line="240" w:lineRule="auto"/>
      </w:pPr>
      <w:r>
        <w:separator/>
      </w:r>
    </w:p>
  </w:footnote>
  <w:footnote w:type="continuationSeparator" w:id="0">
    <w:p w14:paraId="59F2DD63" w14:textId="77777777" w:rsidR="00E70787" w:rsidRDefault="00E70787" w:rsidP="006D0C9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94403"/>
    <w:multiLevelType w:val="hybridMultilevel"/>
    <w:tmpl w:val="E6ECA0A2"/>
    <w:lvl w:ilvl="0" w:tplc="35A460C0">
      <w:start w:val="1"/>
      <w:numFmt w:val="decimal"/>
      <w:lvlText w:val="%1."/>
      <w:lvlJc w:val="left"/>
      <w:pPr>
        <w:ind w:left="720" w:hanging="360"/>
      </w:pPr>
      <w:rPr>
        <w:rFonts w:ascii="Times New Roman" w:hAnsi="Times New Roman"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3621EB8"/>
    <w:multiLevelType w:val="hybridMultilevel"/>
    <w:tmpl w:val="B3626938"/>
    <w:lvl w:ilvl="0" w:tplc="F29A847E">
      <w:start w:val="1"/>
      <w:numFmt w:val="bullet"/>
      <w:pStyle w:val="Bullets"/>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8074F9A"/>
    <w:multiLevelType w:val="multilevel"/>
    <w:tmpl w:val="CB062C32"/>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09"/>
        </w:tabs>
        <w:ind w:left="709" w:hanging="709"/>
      </w:pPr>
      <w:rPr>
        <w:rFonts w:hint="default"/>
      </w:rPr>
    </w:lvl>
    <w:lvl w:ilvl="3">
      <w:start w:val="1"/>
      <w:numFmt w:val="decimal"/>
      <w:lvlText w:val="%1.%2.%3.%4"/>
      <w:lvlJc w:val="left"/>
      <w:pPr>
        <w:tabs>
          <w:tab w:val="num" w:pos="709"/>
        </w:tabs>
        <w:ind w:left="709" w:hanging="709"/>
      </w:pPr>
      <w:rPr>
        <w:rFonts w:hint="default"/>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3" w15:restartNumberingAfterBreak="0">
    <w:nsid w:val="417F6C22"/>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49894E36"/>
    <w:multiLevelType w:val="multilevel"/>
    <w:tmpl w:val="D3CE11B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73596B27"/>
    <w:multiLevelType w:val="hybridMultilevel"/>
    <w:tmpl w:val="0178D2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0"/>
  </w:num>
  <w:num w:numId="4">
    <w:abstractNumId w:val="2"/>
  </w:num>
  <w:num w:numId="5">
    <w:abstractNumId w:val="4"/>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Copernicus Publications&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2s9vdwf3e5tsuepvwb5tpa0apspr9tdrspz&quot;&gt;phd_literature&lt;record-ids&gt;&lt;item&gt;73&lt;/item&gt;&lt;item&gt;140&lt;/item&gt;&lt;item&gt;143&lt;/item&gt;&lt;item&gt;443&lt;/item&gt;&lt;item&gt;988&lt;/item&gt;&lt;item&gt;1139&lt;/item&gt;&lt;item&gt;1300&lt;/item&gt;&lt;item&gt;1380&lt;/item&gt;&lt;item&gt;1383&lt;/item&gt;&lt;item&gt;1430&lt;/item&gt;&lt;item&gt;1445&lt;/item&gt;&lt;item&gt;1451&lt;/item&gt;&lt;item&gt;1452&lt;/item&gt;&lt;item&gt;1461&lt;/item&gt;&lt;item&gt;1462&lt;/item&gt;&lt;item&gt;1610&lt;/item&gt;&lt;item&gt;1611&lt;/item&gt;&lt;/record-ids&gt;&lt;/item&gt;&lt;/Libraries&gt;"/>
  </w:docVars>
  <w:rsids>
    <w:rsidRoot w:val="00564213"/>
    <w:rsid w:val="0005690A"/>
    <w:rsid w:val="00075F28"/>
    <w:rsid w:val="000A1B66"/>
    <w:rsid w:val="000C3A9F"/>
    <w:rsid w:val="001C5EB9"/>
    <w:rsid w:val="00203F92"/>
    <w:rsid w:val="0026443A"/>
    <w:rsid w:val="003118C8"/>
    <w:rsid w:val="003A4FB4"/>
    <w:rsid w:val="003D5288"/>
    <w:rsid w:val="00450DB9"/>
    <w:rsid w:val="00463568"/>
    <w:rsid w:val="004D0F1A"/>
    <w:rsid w:val="0055217B"/>
    <w:rsid w:val="00564213"/>
    <w:rsid w:val="005A4F32"/>
    <w:rsid w:val="006326D7"/>
    <w:rsid w:val="00670F05"/>
    <w:rsid w:val="006D0C96"/>
    <w:rsid w:val="0070537F"/>
    <w:rsid w:val="00751A44"/>
    <w:rsid w:val="00796A7F"/>
    <w:rsid w:val="00855006"/>
    <w:rsid w:val="008B719F"/>
    <w:rsid w:val="008E213F"/>
    <w:rsid w:val="008E3110"/>
    <w:rsid w:val="009150E4"/>
    <w:rsid w:val="0091791F"/>
    <w:rsid w:val="00932F15"/>
    <w:rsid w:val="00943440"/>
    <w:rsid w:val="009D38E2"/>
    <w:rsid w:val="009F2C0A"/>
    <w:rsid w:val="00AE4157"/>
    <w:rsid w:val="00B4015F"/>
    <w:rsid w:val="00B5719D"/>
    <w:rsid w:val="00B75342"/>
    <w:rsid w:val="00B94A58"/>
    <w:rsid w:val="00BD0523"/>
    <w:rsid w:val="00C1589F"/>
    <w:rsid w:val="00C26311"/>
    <w:rsid w:val="00C35812"/>
    <w:rsid w:val="00C82F79"/>
    <w:rsid w:val="00CC51D0"/>
    <w:rsid w:val="00D40CE0"/>
    <w:rsid w:val="00DB4E53"/>
    <w:rsid w:val="00E00339"/>
    <w:rsid w:val="00E142A8"/>
    <w:rsid w:val="00E70787"/>
    <w:rsid w:val="00E84A62"/>
    <w:rsid w:val="00ED6B96"/>
    <w:rsid w:val="00EE58C0"/>
    <w:rsid w:val="00F35903"/>
    <w:rsid w:val="00F512A5"/>
    <w:rsid w:val="00F5258E"/>
    <w:rsid w:val="00F64C9C"/>
    <w:rsid w:val="00FF308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BE553"/>
  <w15:docId w15:val="{D2CFD17B-36C5-4048-BB43-0059F9DAD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0CE0"/>
    <w:pPr>
      <w:spacing w:line="360" w:lineRule="auto"/>
      <w:jc w:val="both"/>
    </w:pPr>
    <w:rPr>
      <w:rFonts w:ascii="Times New Roman" w:eastAsia="Times New Roman" w:hAnsi="Times New Roman"/>
      <w:szCs w:val="24"/>
      <w:lang w:eastAsia="de-DE"/>
    </w:rPr>
  </w:style>
  <w:style w:type="paragraph" w:styleId="Heading1">
    <w:name w:val="heading 1"/>
    <w:basedOn w:val="Normal"/>
    <w:next w:val="Normal"/>
    <w:link w:val="Heading1Char"/>
    <w:uiPriority w:val="9"/>
    <w:qFormat/>
    <w:rsid w:val="00075F28"/>
    <w:pPr>
      <w:keepNext/>
      <w:spacing w:before="480" w:after="240" w:line="240" w:lineRule="auto"/>
      <w:outlineLvl w:val="0"/>
    </w:pPr>
    <w:rPr>
      <w:rFonts w:cs="Arial"/>
      <w:b/>
      <w:bCs/>
      <w:color w:val="000000"/>
      <w:kern w:val="32"/>
      <w:szCs w:val="32"/>
    </w:rPr>
  </w:style>
  <w:style w:type="paragraph" w:styleId="Heading2">
    <w:name w:val="heading 2"/>
    <w:basedOn w:val="Normal"/>
    <w:next w:val="Normal"/>
    <w:link w:val="Heading2Char"/>
    <w:uiPriority w:val="9"/>
    <w:qFormat/>
    <w:rsid w:val="00E00339"/>
    <w:pPr>
      <w:keepNext/>
      <w:spacing w:before="240" w:after="240" w:line="240" w:lineRule="auto"/>
      <w:outlineLvl w:val="1"/>
    </w:pPr>
    <w:rPr>
      <w:rFonts w:cs="Arial"/>
      <w:b/>
      <w:bCs/>
      <w:iCs/>
      <w:szCs w:val="28"/>
    </w:rPr>
  </w:style>
  <w:style w:type="paragraph" w:styleId="Heading3">
    <w:name w:val="heading 3"/>
    <w:basedOn w:val="Normal"/>
    <w:next w:val="Normal"/>
    <w:link w:val="Heading3Char"/>
    <w:uiPriority w:val="9"/>
    <w:qFormat/>
    <w:rsid w:val="005A4F32"/>
    <w:pPr>
      <w:keepNext/>
      <w:spacing w:before="240" w:after="240" w:line="240" w:lineRule="auto"/>
      <w:outlineLvl w:val="2"/>
    </w:pPr>
    <w:rPr>
      <w:rFonts w:cs="Arial"/>
      <w:b/>
      <w:bCs/>
      <w:szCs w:val="26"/>
    </w:rPr>
  </w:style>
  <w:style w:type="paragraph" w:styleId="Heading4">
    <w:name w:val="heading 4"/>
    <w:basedOn w:val="Normal"/>
    <w:next w:val="Normal"/>
    <w:link w:val="Heading4Char"/>
    <w:uiPriority w:val="9"/>
    <w:qFormat/>
    <w:rsid w:val="00ED6B96"/>
    <w:pPr>
      <w:keepNext/>
      <w:outlineLvl w:val="3"/>
    </w:pPr>
    <w:rPr>
      <w:b/>
      <w:bCs/>
      <w:szCs w:val="28"/>
    </w:rPr>
  </w:style>
  <w:style w:type="paragraph" w:styleId="Heading5">
    <w:name w:val="heading 5"/>
    <w:basedOn w:val="Normal"/>
    <w:next w:val="Normal"/>
    <w:link w:val="Heading5Char"/>
    <w:uiPriority w:val="9"/>
    <w:unhideWhenUsed/>
    <w:qFormat/>
    <w:rsid w:val="00E84A62"/>
    <w:pPr>
      <w:spacing w:before="200" w:line="302" w:lineRule="auto"/>
      <w:ind w:left="1008" w:hanging="1008"/>
      <w:jc w:val="left"/>
      <w:outlineLvl w:val="4"/>
    </w:pPr>
    <w:rPr>
      <w:rFonts w:asciiTheme="majorHAnsi" w:eastAsiaTheme="majorEastAsia" w:hAnsiTheme="majorHAnsi" w:cstheme="majorBidi"/>
      <w:b/>
      <w:bCs/>
      <w:color w:val="7F7F7F" w:themeColor="text1" w:themeTint="80"/>
      <w:sz w:val="17"/>
      <w:szCs w:val="22"/>
      <w:lang w:eastAsia="en-US"/>
    </w:rPr>
  </w:style>
  <w:style w:type="paragraph" w:styleId="Heading6">
    <w:name w:val="heading 6"/>
    <w:basedOn w:val="Normal"/>
    <w:next w:val="Normal"/>
    <w:link w:val="Heading6Char"/>
    <w:uiPriority w:val="9"/>
    <w:semiHidden/>
    <w:unhideWhenUsed/>
    <w:qFormat/>
    <w:rsid w:val="00E84A62"/>
    <w:pPr>
      <w:spacing w:line="271" w:lineRule="auto"/>
      <w:ind w:left="1152" w:hanging="1152"/>
      <w:jc w:val="left"/>
      <w:outlineLvl w:val="5"/>
    </w:pPr>
    <w:rPr>
      <w:rFonts w:asciiTheme="majorHAnsi" w:eastAsiaTheme="majorEastAsia" w:hAnsiTheme="majorHAnsi" w:cstheme="majorBidi"/>
      <w:b/>
      <w:bCs/>
      <w:i/>
      <w:iCs/>
      <w:color w:val="7F7F7F" w:themeColor="text1" w:themeTint="80"/>
      <w:sz w:val="17"/>
      <w:szCs w:val="22"/>
      <w:lang w:eastAsia="en-US"/>
    </w:rPr>
  </w:style>
  <w:style w:type="paragraph" w:styleId="Heading7">
    <w:name w:val="heading 7"/>
    <w:basedOn w:val="Normal"/>
    <w:next w:val="Normal"/>
    <w:link w:val="Heading7Char"/>
    <w:uiPriority w:val="9"/>
    <w:semiHidden/>
    <w:unhideWhenUsed/>
    <w:qFormat/>
    <w:rsid w:val="00E84A62"/>
    <w:pPr>
      <w:spacing w:line="302" w:lineRule="auto"/>
      <w:ind w:left="1296" w:hanging="1296"/>
      <w:jc w:val="left"/>
      <w:outlineLvl w:val="6"/>
    </w:pPr>
    <w:rPr>
      <w:rFonts w:asciiTheme="majorHAnsi" w:eastAsiaTheme="majorEastAsia" w:hAnsiTheme="majorHAnsi" w:cstheme="majorBidi"/>
      <w:i/>
      <w:iCs/>
      <w:sz w:val="17"/>
      <w:szCs w:val="22"/>
      <w:lang w:eastAsia="en-US"/>
    </w:rPr>
  </w:style>
  <w:style w:type="paragraph" w:styleId="Heading8">
    <w:name w:val="heading 8"/>
    <w:basedOn w:val="Normal"/>
    <w:next w:val="Normal"/>
    <w:link w:val="Heading8Char"/>
    <w:uiPriority w:val="9"/>
    <w:semiHidden/>
    <w:unhideWhenUsed/>
    <w:qFormat/>
    <w:rsid w:val="00E84A62"/>
    <w:pPr>
      <w:spacing w:line="302" w:lineRule="auto"/>
      <w:ind w:left="1440" w:hanging="1440"/>
      <w:jc w:val="left"/>
      <w:outlineLvl w:val="7"/>
    </w:pPr>
    <w:rPr>
      <w:rFonts w:asciiTheme="majorHAnsi" w:eastAsiaTheme="majorEastAsia" w:hAnsiTheme="majorHAnsi" w:cstheme="majorBidi"/>
      <w:szCs w:val="20"/>
      <w:lang w:eastAsia="en-US"/>
    </w:rPr>
  </w:style>
  <w:style w:type="paragraph" w:styleId="Heading9">
    <w:name w:val="heading 9"/>
    <w:basedOn w:val="Normal"/>
    <w:next w:val="Normal"/>
    <w:link w:val="Heading9Char"/>
    <w:uiPriority w:val="9"/>
    <w:semiHidden/>
    <w:unhideWhenUsed/>
    <w:qFormat/>
    <w:rsid w:val="00E84A62"/>
    <w:pPr>
      <w:spacing w:line="302" w:lineRule="auto"/>
      <w:ind w:left="1584" w:hanging="1584"/>
      <w:jc w:val="left"/>
      <w:outlineLvl w:val="8"/>
    </w:pPr>
    <w:rPr>
      <w:rFonts w:asciiTheme="majorHAnsi" w:eastAsiaTheme="majorEastAsia" w:hAnsiTheme="majorHAnsi" w:cstheme="majorBidi"/>
      <w:i/>
      <w:iCs/>
      <w:spacing w:val="5"/>
      <w:szCs w:val="20"/>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treff">
    <w:name w:val="Betreff"/>
    <w:basedOn w:val="Normal"/>
    <w:next w:val="Normal"/>
    <w:rsid w:val="00ED6B96"/>
    <w:rPr>
      <w:b/>
    </w:rPr>
  </w:style>
  <w:style w:type="paragraph" w:customStyle="1" w:styleId="Bullets">
    <w:name w:val="Bullets"/>
    <w:basedOn w:val="Normal"/>
    <w:link w:val="BulletsChar"/>
    <w:rsid w:val="00ED6B96"/>
    <w:pPr>
      <w:numPr>
        <w:numId w:val="2"/>
      </w:numPr>
    </w:pPr>
  </w:style>
  <w:style w:type="character" w:customStyle="1" w:styleId="BulletsChar">
    <w:name w:val="Bullets Char"/>
    <w:link w:val="Bullets"/>
    <w:rsid w:val="00ED6B96"/>
    <w:rPr>
      <w:rFonts w:ascii="Verdana" w:eastAsia="Times New Roman" w:hAnsi="Verdana" w:cs="Times New Roman"/>
      <w:sz w:val="19"/>
      <w:szCs w:val="24"/>
      <w:lang w:eastAsia="de-DE"/>
    </w:rPr>
  </w:style>
  <w:style w:type="table" w:customStyle="1" w:styleId="Copernicus">
    <w:name w:val="Copernicus"/>
    <w:basedOn w:val="TableNormal"/>
    <w:rsid w:val="00ED6B96"/>
    <w:rPr>
      <w:rFonts w:ascii="Verdana" w:eastAsia="Times New Roman" w:hAnsi="Verdana"/>
      <w:sz w:val="19"/>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cPr>
      <w:shd w:val="clear" w:color="auto" w:fill="auto"/>
      <w:vAlign w:val="center"/>
    </w:tcPr>
    <w:tblStylePr w:type="firstRow">
      <w:pPr>
        <w:jc w:val="left"/>
      </w:pPr>
      <w:rPr>
        <w:rFonts w:ascii="Verdana" w:hAnsi="Verdana"/>
        <w:b/>
        <w:i w:val="0"/>
        <w:sz w:val="19"/>
      </w:rPr>
      <w:tblPr/>
      <w:tcPr>
        <w:shd w:val="clear" w:color="auto" w:fill="BFBFBF"/>
      </w:tcPr>
    </w:tblStylePr>
    <w:tblStylePr w:type="lastRow">
      <w:pPr>
        <w:jc w:val="left"/>
      </w:pPr>
      <w:rPr>
        <w:rFonts w:ascii="Verdana" w:hAnsi="Verdana"/>
        <w:sz w:val="19"/>
      </w:rPr>
    </w:tblStylePr>
    <w:tblStylePr w:type="firstCol">
      <w:rPr>
        <w:rFonts w:ascii="Verdana" w:hAnsi="Verdana"/>
        <w:sz w:val="19"/>
      </w:rPr>
    </w:tblStylePr>
    <w:tblStylePr w:type="lastCol">
      <w:rPr>
        <w:rFonts w:ascii="Verdana" w:hAnsi="Verdana"/>
        <w:sz w:val="19"/>
      </w:rPr>
      <w:tblPr/>
      <w:tcPr>
        <w:tcBorders>
          <w:top w:val="single" w:sz="4" w:space="0" w:color="7F7F7F"/>
          <w:left w:val="single" w:sz="4" w:space="0" w:color="7F7F7F"/>
          <w:bottom w:val="single" w:sz="4" w:space="0" w:color="7F7F7F"/>
          <w:right w:val="single" w:sz="4" w:space="0" w:color="7F7F7F"/>
          <w:insideH w:val="single" w:sz="4" w:space="0" w:color="7F7F7F"/>
          <w:insideV w:val="single" w:sz="4" w:space="0" w:color="7F7F7F"/>
        </w:tcBorders>
      </w:tcPr>
    </w:tblStylePr>
  </w:style>
  <w:style w:type="paragraph" w:styleId="Header">
    <w:name w:val="header"/>
    <w:basedOn w:val="Normal"/>
    <w:link w:val="HeaderChar"/>
    <w:rsid w:val="00ED6B96"/>
    <w:pPr>
      <w:tabs>
        <w:tab w:val="center" w:pos="4536"/>
        <w:tab w:val="right" w:pos="9072"/>
      </w:tabs>
    </w:pPr>
  </w:style>
  <w:style w:type="character" w:customStyle="1" w:styleId="Heading1Char">
    <w:name w:val="Heading 1 Char"/>
    <w:link w:val="Heading1"/>
    <w:uiPriority w:val="9"/>
    <w:rsid w:val="00075F28"/>
    <w:rPr>
      <w:rFonts w:ascii="Times New Roman" w:eastAsia="Times New Roman" w:hAnsi="Times New Roman" w:cs="Arial"/>
      <w:b/>
      <w:bCs/>
      <w:color w:val="000000"/>
      <w:kern w:val="32"/>
      <w:szCs w:val="32"/>
      <w:lang w:eastAsia="de-DE"/>
    </w:rPr>
  </w:style>
  <w:style w:type="character" w:customStyle="1" w:styleId="Heading3Char">
    <w:name w:val="Heading 3 Char"/>
    <w:link w:val="Heading3"/>
    <w:uiPriority w:val="9"/>
    <w:rsid w:val="005A4F32"/>
    <w:rPr>
      <w:rFonts w:ascii="Times New Roman" w:eastAsia="Times New Roman" w:hAnsi="Times New Roman" w:cs="Arial"/>
      <w:b/>
      <w:bCs/>
      <w:szCs w:val="26"/>
      <w:lang w:eastAsia="de-DE"/>
    </w:rPr>
  </w:style>
  <w:style w:type="character" w:customStyle="1" w:styleId="Heading4Char">
    <w:name w:val="Heading 4 Char"/>
    <w:link w:val="Heading4"/>
    <w:uiPriority w:val="9"/>
    <w:rsid w:val="00796A7F"/>
    <w:rPr>
      <w:rFonts w:ascii="Verdana" w:eastAsia="Times New Roman" w:hAnsi="Verdana" w:cs="Times New Roman"/>
      <w:b/>
      <w:bCs/>
      <w:sz w:val="19"/>
      <w:szCs w:val="28"/>
      <w:lang w:eastAsia="de-DE"/>
    </w:rPr>
  </w:style>
  <w:style w:type="character" w:customStyle="1" w:styleId="HeaderChar">
    <w:name w:val="Header Char"/>
    <w:link w:val="Header"/>
    <w:rsid w:val="00ED6B96"/>
    <w:rPr>
      <w:rFonts w:ascii="Verdana" w:eastAsia="Times New Roman" w:hAnsi="Verdana" w:cs="Times New Roman"/>
      <w:sz w:val="19"/>
      <w:szCs w:val="24"/>
      <w:lang w:eastAsia="de-DE"/>
    </w:rPr>
  </w:style>
  <w:style w:type="character" w:customStyle="1" w:styleId="Heading2Char">
    <w:name w:val="Heading 2 Char"/>
    <w:link w:val="Heading2"/>
    <w:uiPriority w:val="9"/>
    <w:rsid w:val="00E00339"/>
    <w:rPr>
      <w:rFonts w:ascii="Times New Roman" w:eastAsia="Times New Roman" w:hAnsi="Times New Roman" w:cs="Arial"/>
      <w:b/>
      <w:bCs/>
      <w:iCs/>
      <w:szCs w:val="28"/>
      <w:lang w:eastAsia="de-DE"/>
    </w:rPr>
  </w:style>
  <w:style w:type="character" w:styleId="Hyperlink">
    <w:name w:val="Hyperlink"/>
    <w:rsid w:val="00ED6B96"/>
    <w:rPr>
      <w:color w:val="0000FF"/>
      <w:u w:val="single"/>
    </w:rPr>
  </w:style>
  <w:style w:type="paragraph" w:customStyle="1" w:styleId="Kontakt">
    <w:name w:val="Kontakt"/>
    <w:basedOn w:val="Normal"/>
    <w:rsid w:val="00ED6B96"/>
    <w:pPr>
      <w:spacing w:line="160" w:lineRule="exact"/>
    </w:pPr>
    <w:rPr>
      <w:color w:val="808080"/>
      <w:sz w:val="13"/>
    </w:rPr>
  </w:style>
  <w:style w:type="paragraph" w:customStyle="1" w:styleId="Name">
    <w:name w:val="Name"/>
    <w:basedOn w:val="Normal"/>
    <w:rsid w:val="00ED6B96"/>
    <w:pPr>
      <w:spacing w:before="160" w:after="80"/>
    </w:pPr>
    <w:rPr>
      <w:rFonts w:ascii="Book Antiqua" w:hAnsi="Book Antiqua"/>
      <w:color w:val="808080"/>
      <w:sz w:val="22"/>
    </w:rPr>
  </w:style>
  <w:style w:type="paragraph" w:customStyle="1" w:styleId="CopernicusWordtemplate">
    <w:name w:val="Copernicus_Word_template"/>
    <w:basedOn w:val="Normal"/>
    <w:link w:val="CopernicusWordtemplateChar"/>
    <w:rsid w:val="00B5719D"/>
  </w:style>
  <w:style w:type="character" w:customStyle="1" w:styleId="CopernicusWordtemplateChar">
    <w:name w:val="Copernicus_Word_template Char"/>
    <w:basedOn w:val="DefaultParagraphFont"/>
    <w:link w:val="CopernicusWordtemplate"/>
    <w:rsid w:val="00B5719D"/>
    <w:rPr>
      <w:rFonts w:ascii="Times New Roman" w:eastAsia="Times New Roman" w:hAnsi="Times New Roman"/>
      <w:sz w:val="24"/>
      <w:szCs w:val="24"/>
      <w:lang w:eastAsia="de-DE"/>
    </w:rPr>
  </w:style>
  <w:style w:type="character" w:styleId="LineNumber">
    <w:name w:val="line number"/>
    <w:basedOn w:val="DefaultParagraphFont"/>
    <w:uiPriority w:val="99"/>
    <w:semiHidden/>
    <w:unhideWhenUsed/>
    <w:rsid w:val="00D40CE0"/>
  </w:style>
  <w:style w:type="paragraph" w:customStyle="1" w:styleId="MStitle">
    <w:name w:val="MS title"/>
    <w:basedOn w:val="Normal"/>
    <w:link w:val="MStitleChar"/>
    <w:qFormat/>
    <w:rsid w:val="0091791F"/>
    <w:pPr>
      <w:spacing w:before="360" w:line="440" w:lineRule="exact"/>
      <w:contextualSpacing/>
    </w:pPr>
    <w:rPr>
      <w:b/>
      <w:sz w:val="34"/>
    </w:rPr>
  </w:style>
  <w:style w:type="paragraph" w:styleId="ListParagraph">
    <w:name w:val="List Paragraph"/>
    <w:basedOn w:val="Normal"/>
    <w:link w:val="ListParagraphChar"/>
    <w:uiPriority w:val="34"/>
    <w:qFormat/>
    <w:rsid w:val="00B4015F"/>
    <w:pPr>
      <w:ind w:left="720"/>
      <w:contextualSpacing/>
    </w:pPr>
  </w:style>
  <w:style w:type="character" w:customStyle="1" w:styleId="MStitleChar">
    <w:name w:val="MS title Char"/>
    <w:basedOn w:val="DefaultParagraphFont"/>
    <w:link w:val="MStitle"/>
    <w:rsid w:val="0091791F"/>
    <w:rPr>
      <w:rFonts w:ascii="Times New Roman" w:eastAsia="Times New Roman" w:hAnsi="Times New Roman"/>
      <w:b/>
      <w:sz w:val="34"/>
      <w:szCs w:val="24"/>
      <w:lang w:eastAsia="de-DE"/>
    </w:rPr>
  </w:style>
  <w:style w:type="paragraph" w:customStyle="1" w:styleId="Affiliation">
    <w:name w:val="Affiliation"/>
    <w:basedOn w:val="Normal"/>
    <w:link w:val="AffiliationChar"/>
    <w:qFormat/>
    <w:rsid w:val="00450DB9"/>
    <w:pPr>
      <w:spacing w:before="120" w:line="240" w:lineRule="auto"/>
      <w:contextualSpacing/>
    </w:pPr>
  </w:style>
  <w:style w:type="character" w:styleId="PlaceholderText">
    <w:name w:val="Placeholder Text"/>
    <w:basedOn w:val="DefaultParagraphFont"/>
    <w:uiPriority w:val="99"/>
    <w:semiHidden/>
    <w:rsid w:val="003D5288"/>
    <w:rPr>
      <w:color w:val="808080"/>
    </w:rPr>
  </w:style>
  <w:style w:type="character" w:customStyle="1" w:styleId="AffiliationChar">
    <w:name w:val="Affiliation Char"/>
    <w:basedOn w:val="DefaultParagraphFont"/>
    <w:link w:val="Affiliation"/>
    <w:rsid w:val="00450DB9"/>
    <w:rPr>
      <w:rFonts w:ascii="Times New Roman" w:eastAsia="Times New Roman" w:hAnsi="Times New Roman"/>
      <w:szCs w:val="24"/>
      <w:lang w:eastAsia="de-DE"/>
    </w:rPr>
  </w:style>
  <w:style w:type="paragraph" w:styleId="BalloonText">
    <w:name w:val="Balloon Text"/>
    <w:basedOn w:val="Normal"/>
    <w:link w:val="BalloonTextChar"/>
    <w:uiPriority w:val="99"/>
    <w:semiHidden/>
    <w:unhideWhenUsed/>
    <w:rsid w:val="003D528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5288"/>
    <w:rPr>
      <w:rFonts w:ascii="Tahoma" w:eastAsia="Times New Roman" w:hAnsi="Tahoma" w:cs="Tahoma"/>
      <w:sz w:val="16"/>
      <w:szCs w:val="16"/>
      <w:lang w:eastAsia="de-DE"/>
    </w:rPr>
  </w:style>
  <w:style w:type="paragraph" w:customStyle="1" w:styleId="Equation">
    <w:name w:val="Equation"/>
    <w:basedOn w:val="Normal"/>
    <w:link w:val="EquationChar"/>
    <w:rsid w:val="00C35812"/>
    <w:pPr>
      <w:spacing w:before="120" w:after="120"/>
    </w:pPr>
    <w:rPr>
      <w:rFonts w:ascii="Cambria Math" w:hAnsi="Cambria Math"/>
    </w:rPr>
  </w:style>
  <w:style w:type="paragraph" w:styleId="Caption">
    <w:name w:val="caption"/>
    <w:basedOn w:val="Normal"/>
    <w:next w:val="Normal"/>
    <w:uiPriority w:val="35"/>
    <w:unhideWhenUsed/>
    <w:qFormat/>
    <w:rsid w:val="003A4FB4"/>
    <w:pPr>
      <w:spacing w:after="200" w:line="240" w:lineRule="auto"/>
    </w:pPr>
    <w:rPr>
      <w:b/>
      <w:bCs/>
      <w:sz w:val="18"/>
      <w:szCs w:val="18"/>
    </w:rPr>
  </w:style>
  <w:style w:type="character" w:customStyle="1" w:styleId="EquationChar">
    <w:name w:val="Equation Char"/>
    <w:basedOn w:val="DefaultParagraphFont"/>
    <w:link w:val="Equation"/>
    <w:rsid w:val="00C35812"/>
    <w:rPr>
      <w:rFonts w:ascii="Cambria Math" w:eastAsia="Times New Roman" w:hAnsi="Cambria Math"/>
      <w:szCs w:val="24"/>
      <w:lang w:eastAsia="de-DE"/>
    </w:rPr>
  </w:style>
  <w:style w:type="paragraph" w:styleId="Footer">
    <w:name w:val="footer"/>
    <w:basedOn w:val="Normal"/>
    <w:link w:val="FooterChar"/>
    <w:uiPriority w:val="99"/>
    <w:unhideWhenUsed/>
    <w:rsid w:val="006D0C96"/>
    <w:pPr>
      <w:tabs>
        <w:tab w:val="center" w:pos="4513"/>
        <w:tab w:val="right" w:pos="9026"/>
      </w:tabs>
      <w:spacing w:line="240" w:lineRule="auto"/>
    </w:pPr>
  </w:style>
  <w:style w:type="character" w:customStyle="1" w:styleId="FooterChar">
    <w:name w:val="Footer Char"/>
    <w:basedOn w:val="DefaultParagraphFont"/>
    <w:link w:val="Footer"/>
    <w:uiPriority w:val="99"/>
    <w:rsid w:val="006D0C96"/>
    <w:rPr>
      <w:rFonts w:ascii="Times New Roman" w:eastAsia="Times New Roman" w:hAnsi="Times New Roman"/>
      <w:szCs w:val="24"/>
      <w:lang w:eastAsia="de-DE"/>
    </w:rPr>
  </w:style>
  <w:style w:type="paragraph" w:customStyle="1" w:styleId="Correspondence">
    <w:name w:val="Correspondence"/>
    <w:basedOn w:val="Normal"/>
    <w:link w:val="CorrespondenceChar"/>
    <w:qFormat/>
    <w:rsid w:val="008E213F"/>
    <w:pPr>
      <w:spacing w:before="120" w:after="360" w:line="240" w:lineRule="auto"/>
    </w:pPr>
  </w:style>
  <w:style w:type="character" w:customStyle="1" w:styleId="CorrespondenceChar">
    <w:name w:val="Correspondence Char"/>
    <w:basedOn w:val="DefaultParagraphFont"/>
    <w:link w:val="Correspondence"/>
    <w:rsid w:val="008E213F"/>
    <w:rPr>
      <w:rFonts w:ascii="Times New Roman" w:eastAsia="Times New Roman" w:hAnsi="Times New Roman"/>
      <w:szCs w:val="24"/>
      <w:lang w:eastAsia="de-DE"/>
    </w:rPr>
  </w:style>
  <w:style w:type="paragraph" w:customStyle="1" w:styleId="Authors">
    <w:name w:val="Authors"/>
    <w:basedOn w:val="Normal"/>
    <w:link w:val="AuthorsChar"/>
    <w:qFormat/>
    <w:rsid w:val="00BD0523"/>
    <w:pPr>
      <w:spacing w:before="180" w:line="240" w:lineRule="auto"/>
      <w:contextualSpacing/>
    </w:pPr>
    <w:rPr>
      <w:sz w:val="24"/>
    </w:rPr>
  </w:style>
  <w:style w:type="character" w:customStyle="1" w:styleId="AuthorsChar">
    <w:name w:val="Authors Char"/>
    <w:basedOn w:val="DefaultParagraphFont"/>
    <w:link w:val="Authors"/>
    <w:rsid w:val="00BD0523"/>
    <w:rPr>
      <w:rFonts w:ascii="Times New Roman" w:eastAsia="Times New Roman" w:hAnsi="Times New Roman"/>
      <w:sz w:val="24"/>
      <w:szCs w:val="24"/>
      <w:lang w:eastAsia="de-DE"/>
    </w:rPr>
  </w:style>
  <w:style w:type="character" w:customStyle="1" w:styleId="Heading5Char">
    <w:name w:val="Heading 5 Char"/>
    <w:basedOn w:val="DefaultParagraphFont"/>
    <w:link w:val="Heading5"/>
    <w:uiPriority w:val="9"/>
    <w:rsid w:val="00E84A62"/>
    <w:rPr>
      <w:rFonts w:asciiTheme="majorHAnsi" w:eastAsiaTheme="majorEastAsia" w:hAnsiTheme="majorHAnsi" w:cstheme="majorBidi"/>
      <w:b/>
      <w:bCs/>
      <w:color w:val="7F7F7F" w:themeColor="text1" w:themeTint="80"/>
      <w:sz w:val="17"/>
      <w:szCs w:val="22"/>
      <w:lang w:eastAsia="en-US"/>
    </w:rPr>
  </w:style>
  <w:style w:type="character" w:customStyle="1" w:styleId="Heading6Char">
    <w:name w:val="Heading 6 Char"/>
    <w:basedOn w:val="DefaultParagraphFont"/>
    <w:link w:val="Heading6"/>
    <w:uiPriority w:val="9"/>
    <w:semiHidden/>
    <w:rsid w:val="00E84A62"/>
    <w:rPr>
      <w:rFonts w:asciiTheme="majorHAnsi" w:eastAsiaTheme="majorEastAsia" w:hAnsiTheme="majorHAnsi" w:cstheme="majorBidi"/>
      <w:b/>
      <w:bCs/>
      <w:i/>
      <w:iCs/>
      <w:color w:val="7F7F7F" w:themeColor="text1" w:themeTint="80"/>
      <w:sz w:val="17"/>
      <w:szCs w:val="22"/>
      <w:lang w:eastAsia="en-US"/>
    </w:rPr>
  </w:style>
  <w:style w:type="character" w:customStyle="1" w:styleId="Heading7Char">
    <w:name w:val="Heading 7 Char"/>
    <w:basedOn w:val="DefaultParagraphFont"/>
    <w:link w:val="Heading7"/>
    <w:uiPriority w:val="9"/>
    <w:semiHidden/>
    <w:rsid w:val="00E84A62"/>
    <w:rPr>
      <w:rFonts w:asciiTheme="majorHAnsi" w:eastAsiaTheme="majorEastAsia" w:hAnsiTheme="majorHAnsi" w:cstheme="majorBidi"/>
      <w:i/>
      <w:iCs/>
      <w:sz w:val="17"/>
      <w:szCs w:val="22"/>
      <w:lang w:eastAsia="en-US"/>
    </w:rPr>
  </w:style>
  <w:style w:type="character" w:customStyle="1" w:styleId="Heading8Char">
    <w:name w:val="Heading 8 Char"/>
    <w:basedOn w:val="DefaultParagraphFont"/>
    <w:link w:val="Heading8"/>
    <w:uiPriority w:val="9"/>
    <w:semiHidden/>
    <w:rsid w:val="00E84A62"/>
    <w:rPr>
      <w:rFonts w:asciiTheme="majorHAnsi" w:eastAsiaTheme="majorEastAsia" w:hAnsiTheme="majorHAnsi" w:cstheme="majorBidi"/>
      <w:lang w:eastAsia="en-US"/>
    </w:rPr>
  </w:style>
  <w:style w:type="character" w:customStyle="1" w:styleId="Heading9Char">
    <w:name w:val="Heading 9 Char"/>
    <w:basedOn w:val="DefaultParagraphFont"/>
    <w:link w:val="Heading9"/>
    <w:uiPriority w:val="9"/>
    <w:semiHidden/>
    <w:rsid w:val="00E84A62"/>
    <w:rPr>
      <w:rFonts w:asciiTheme="majorHAnsi" w:eastAsiaTheme="majorEastAsia" w:hAnsiTheme="majorHAnsi" w:cstheme="majorBidi"/>
      <w:i/>
      <w:iCs/>
      <w:spacing w:val="5"/>
      <w:lang w:eastAsia="en-US"/>
    </w:rPr>
  </w:style>
  <w:style w:type="paragraph" w:customStyle="1" w:styleId="thesisMarijn">
    <w:name w:val="thesis Marijn"/>
    <w:basedOn w:val="Normal"/>
    <w:link w:val="thesisMarijnChar"/>
    <w:rsid w:val="00E84A62"/>
    <w:pPr>
      <w:spacing w:after="200" w:line="302" w:lineRule="auto"/>
      <w:jc w:val="left"/>
    </w:pPr>
    <w:rPr>
      <w:rFonts w:ascii="Verdana" w:hAnsi="Verdana"/>
      <w:sz w:val="17"/>
      <w:szCs w:val="22"/>
      <w:lang w:eastAsia="en-US"/>
    </w:rPr>
  </w:style>
  <w:style w:type="character" w:customStyle="1" w:styleId="thesisMarijnChar">
    <w:name w:val="thesis Marijn Char"/>
    <w:basedOn w:val="DefaultParagraphFont"/>
    <w:link w:val="thesisMarijn"/>
    <w:rsid w:val="00E84A62"/>
    <w:rPr>
      <w:rFonts w:ascii="Verdana" w:eastAsia="Times New Roman" w:hAnsi="Verdana"/>
      <w:sz w:val="17"/>
      <w:szCs w:val="22"/>
      <w:lang w:eastAsia="en-US"/>
    </w:rPr>
  </w:style>
  <w:style w:type="paragraph" w:styleId="TOC1">
    <w:name w:val="toc 1"/>
    <w:basedOn w:val="Normal"/>
    <w:next w:val="Normal"/>
    <w:autoRedefine/>
    <w:uiPriority w:val="39"/>
    <w:unhideWhenUsed/>
    <w:rsid w:val="00E84A62"/>
    <w:pPr>
      <w:spacing w:after="100" w:line="302" w:lineRule="auto"/>
      <w:jc w:val="left"/>
    </w:pPr>
    <w:rPr>
      <w:rFonts w:ascii="Verdana" w:hAnsi="Verdana"/>
      <w:sz w:val="17"/>
      <w:szCs w:val="22"/>
      <w:lang w:eastAsia="en-US"/>
    </w:rPr>
  </w:style>
  <w:style w:type="paragraph" w:styleId="TOC2">
    <w:name w:val="toc 2"/>
    <w:basedOn w:val="Normal"/>
    <w:next w:val="Normal"/>
    <w:autoRedefine/>
    <w:uiPriority w:val="39"/>
    <w:unhideWhenUsed/>
    <w:rsid w:val="00E84A62"/>
    <w:pPr>
      <w:tabs>
        <w:tab w:val="left" w:pos="880"/>
        <w:tab w:val="right" w:leader="dot" w:pos="9062"/>
      </w:tabs>
      <w:spacing w:line="240" w:lineRule="auto"/>
      <w:ind w:left="198"/>
      <w:jc w:val="left"/>
    </w:pPr>
    <w:rPr>
      <w:rFonts w:ascii="Verdana" w:hAnsi="Verdana"/>
      <w:sz w:val="17"/>
      <w:szCs w:val="22"/>
      <w:lang w:eastAsia="en-US"/>
    </w:rPr>
  </w:style>
  <w:style w:type="paragraph" w:styleId="TOC3">
    <w:name w:val="toc 3"/>
    <w:basedOn w:val="Normal"/>
    <w:next w:val="Normal"/>
    <w:autoRedefine/>
    <w:uiPriority w:val="39"/>
    <w:unhideWhenUsed/>
    <w:rsid w:val="00E84A62"/>
    <w:pPr>
      <w:spacing w:after="100" w:line="302" w:lineRule="auto"/>
      <w:ind w:left="400"/>
      <w:jc w:val="left"/>
    </w:pPr>
    <w:rPr>
      <w:rFonts w:ascii="Verdana" w:hAnsi="Verdana"/>
      <w:sz w:val="17"/>
      <w:szCs w:val="22"/>
      <w:lang w:eastAsia="en-US"/>
    </w:rPr>
  </w:style>
  <w:style w:type="paragraph" w:styleId="Title">
    <w:name w:val="Title"/>
    <w:basedOn w:val="Normal"/>
    <w:next w:val="Normal"/>
    <w:link w:val="TitleChar"/>
    <w:uiPriority w:val="10"/>
    <w:qFormat/>
    <w:rsid w:val="00E84A62"/>
    <w:pPr>
      <w:pBdr>
        <w:bottom w:val="single" w:sz="4" w:space="1" w:color="auto"/>
      </w:pBdr>
      <w:spacing w:after="200" w:line="240" w:lineRule="auto"/>
      <w:contextualSpacing/>
      <w:jc w:val="left"/>
    </w:pPr>
    <w:rPr>
      <w:rFonts w:asciiTheme="majorHAnsi" w:eastAsiaTheme="majorEastAsia" w:hAnsiTheme="majorHAnsi" w:cstheme="majorBidi"/>
      <w:spacing w:val="5"/>
      <w:sz w:val="52"/>
      <w:szCs w:val="52"/>
      <w:lang w:eastAsia="en-US"/>
    </w:rPr>
  </w:style>
  <w:style w:type="character" w:customStyle="1" w:styleId="TitleChar">
    <w:name w:val="Title Char"/>
    <w:basedOn w:val="DefaultParagraphFont"/>
    <w:link w:val="Title"/>
    <w:uiPriority w:val="10"/>
    <w:rsid w:val="00E84A62"/>
    <w:rPr>
      <w:rFonts w:asciiTheme="majorHAnsi" w:eastAsiaTheme="majorEastAsia" w:hAnsiTheme="majorHAnsi" w:cstheme="majorBidi"/>
      <w:spacing w:val="5"/>
      <w:sz w:val="52"/>
      <w:szCs w:val="52"/>
      <w:lang w:eastAsia="en-US"/>
    </w:rPr>
  </w:style>
  <w:style w:type="paragraph" w:styleId="Subtitle">
    <w:name w:val="Subtitle"/>
    <w:basedOn w:val="Normal"/>
    <w:next w:val="Normal"/>
    <w:link w:val="SubtitleChar"/>
    <w:uiPriority w:val="11"/>
    <w:qFormat/>
    <w:rsid w:val="00E84A62"/>
    <w:pPr>
      <w:spacing w:after="600" w:line="302" w:lineRule="auto"/>
      <w:jc w:val="left"/>
    </w:pPr>
    <w:rPr>
      <w:rFonts w:asciiTheme="majorHAnsi" w:eastAsiaTheme="majorEastAsia" w:hAnsiTheme="majorHAnsi" w:cstheme="majorBidi"/>
      <w:i/>
      <w:iCs/>
      <w:spacing w:val="13"/>
      <w:sz w:val="24"/>
      <w:lang w:eastAsia="en-US"/>
    </w:rPr>
  </w:style>
  <w:style w:type="character" w:customStyle="1" w:styleId="SubtitleChar">
    <w:name w:val="Subtitle Char"/>
    <w:basedOn w:val="DefaultParagraphFont"/>
    <w:link w:val="Subtitle"/>
    <w:uiPriority w:val="11"/>
    <w:rsid w:val="00E84A62"/>
    <w:rPr>
      <w:rFonts w:asciiTheme="majorHAnsi" w:eastAsiaTheme="majorEastAsia" w:hAnsiTheme="majorHAnsi" w:cstheme="majorBidi"/>
      <w:i/>
      <w:iCs/>
      <w:spacing w:val="13"/>
      <w:sz w:val="24"/>
      <w:szCs w:val="24"/>
      <w:lang w:eastAsia="en-US"/>
    </w:rPr>
  </w:style>
  <w:style w:type="character" w:styleId="Strong">
    <w:name w:val="Strong"/>
    <w:uiPriority w:val="22"/>
    <w:qFormat/>
    <w:rsid w:val="00E84A62"/>
    <w:rPr>
      <w:b/>
      <w:bCs/>
    </w:rPr>
  </w:style>
  <w:style w:type="character" w:styleId="Emphasis">
    <w:name w:val="Emphasis"/>
    <w:uiPriority w:val="20"/>
    <w:qFormat/>
    <w:rsid w:val="00E84A62"/>
    <w:rPr>
      <w:b/>
      <w:bCs/>
      <w:i/>
      <w:iCs/>
      <w:spacing w:val="10"/>
      <w:bdr w:val="none" w:sz="0" w:space="0" w:color="auto"/>
      <w:shd w:val="clear" w:color="auto" w:fill="auto"/>
    </w:rPr>
  </w:style>
  <w:style w:type="paragraph" w:styleId="NoSpacing">
    <w:name w:val="No Spacing"/>
    <w:basedOn w:val="Normal"/>
    <w:link w:val="NoSpacingChar"/>
    <w:uiPriority w:val="1"/>
    <w:qFormat/>
    <w:rsid w:val="00E84A62"/>
    <w:pPr>
      <w:spacing w:line="240" w:lineRule="auto"/>
      <w:jc w:val="left"/>
    </w:pPr>
    <w:rPr>
      <w:rFonts w:ascii="Verdana" w:eastAsia="MS Mincho" w:hAnsi="Verdana" w:cstheme="minorBidi"/>
      <w:sz w:val="17"/>
      <w:szCs w:val="22"/>
      <w:lang w:eastAsia="en-US"/>
    </w:rPr>
  </w:style>
  <w:style w:type="character" w:customStyle="1" w:styleId="NoSpacingChar">
    <w:name w:val="No Spacing Char"/>
    <w:basedOn w:val="DefaultParagraphFont"/>
    <w:link w:val="NoSpacing"/>
    <w:uiPriority w:val="1"/>
    <w:rsid w:val="00E84A62"/>
    <w:rPr>
      <w:rFonts w:ascii="Verdana" w:eastAsia="MS Mincho" w:hAnsi="Verdana" w:cstheme="minorBidi"/>
      <w:sz w:val="17"/>
      <w:szCs w:val="22"/>
      <w:lang w:eastAsia="en-US"/>
    </w:rPr>
  </w:style>
  <w:style w:type="paragraph" w:styleId="Quote">
    <w:name w:val="Quote"/>
    <w:basedOn w:val="Normal"/>
    <w:next w:val="Normal"/>
    <w:link w:val="QuoteChar"/>
    <w:uiPriority w:val="29"/>
    <w:qFormat/>
    <w:rsid w:val="00E84A62"/>
    <w:pPr>
      <w:spacing w:before="200" w:line="302" w:lineRule="auto"/>
      <w:ind w:left="360" w:right="360"/>
      <w:jc w:val="left"/>
    </w:pPr>
    <w:rPr>
      <w:rFonts w:ascii="Verdana" w:eastAsia="MS Mincho" w:hAnsi="Verdana" w:cstheme="minorBidi"/>
      <w:i/>
      <w:iCs/>
      <w:sz w:val="17"/>
      <w:szCs w:val="22"/>
      <w:lang w:eastAsia="en-US"/>
    </w:rPr>
  </w:style>
  <w:style w:type="character" w:customStyle="1" w:styleId="QuoteChar">
    <w:name w:val="Quote Char"/>
    <w:basedOn w:val="DefaultParagraphFont"/>
    <w:link w:val="Quote"/>
    <w:uiPriority w:val="29"/>
    <w:rsid w:val="00E84A62"/>
    <w:rPr>
      <w:rFonts w:ascii="Verdana" w:eastAsia="MS Mincho" w:hAnsi="Verdana" w:cstheme="minorBidi"/>
      <w:i/>
      <w:iCs/>
      <w:sz w:val="17"/>
      <w:szCs w:val="22"/>
      <w:lang w:eastAsia="en-US"/>
    </w:rPr>
  </w:style>
  <w:style w:type="paragraph" w:styleId="IntenseQuote">
    <w:name w:val="Intense Quote"/>
    <w:basedOn w:val="Normal"/>
    <w:next w:val="Normal"/>
    <w:link w:val="IntenseQuoteChar"/>
    <w:uiPriority w:val="30"/>
    <w:qFormat/>
    <w:rsid w:val="00E84A62"/>
    <w:pPr>
      <w:pBdr>
        <w:bottom w:val="single" w:sz="4" w:space="1" w:color="auto"/>
      </w:pBdr>
      <w:spacing w:before="200" w:after="280" w:line="302" w:lineRule="auto"/>
      <w:ind w:left="1008" w:right="1152"/>
    </w:pPr>
    <w:rPr>
      <w:rFonts w:ascii="Verdana" w:eastAsia="MS Mincho" w:hAnsi="Verdana" w:cstheme="minorBidi"/>
      <w:b/>
      <w:bCs/>
      <w:i/>
      <w:iCs/>
      <w:sz w:val="17"/>
      <w:szCs w:val="22"/>
      <w:lang w:eastAsia="en-US"/>
    </w:rPr>
  </w:style>
  <w:style w:type="character" w:customStyle="1" w:styleId="IntenseQuoteChar">
    <w:name w:val="Intense Quote Char"/>
    <w:basedOn w:val="DefaultParagraphFont"/>
    <w:link w:val="IntenseQuote"/>
    <w:uiPriority w:val="30"/>
    <w:rsid w:val="00E84A62"/>
    <w:rPr>
      <w:rFonts w:ascii="Verdana" w:eastAsia="MS Mincho" w:hAnsi="Verdana" w:cstheme="minorBidi"/>
      <w:b/>
      <w:bCs/>
      <w:i/>
      <w:iCs/>
      <w:sz w:val="17"/>
      <w:szCs w:val="22"/>
      <w:lang w:eastAsia="en-US"/>
    </w:rPr>
  </w:style>
  <w:style w:type="character" w:styleId="SubtleEmphasis">
    <w:name w:val="Subtle Emphasis"/>
    <w:uiPriority w:val="19"/>
    <w:qFormat/>
    <w:rsid w:val="00E84A62"/>
    <w:rPr>
      <w:i/>
      <w:iCs/>
    </w:rPr>
  </w:style>
  <w:style w:type="character" w:styleId="IntenseEmphasis">
    <w:name w:val="Intense Emphasis"/>
    <w:uiPriority w:val="21"/>
    <w:qFormat/>
    <w:rsid w:val="00E84A62"/>
    <w:rPr>
      <w:b/>
      <w:bCs/>
    </w:rPr>
  </w:style>
  <w:style w:type="character" w:styleId="SubtleReference">
    <w:name w:val="Subtle Reference"/>
    <w:uiPriority w:val="31"/>
    <w:qFormat/>
    <w:rsid w:val="00E84A62"/>
    <w:rPr>
      <w:smallCaps/>
    </w:rPr>
  </w:style>
  <w:style w:type="character" w:styleId="IntenseReference">
    <w:name w:val="Intense Reference"/>
    <w:uiPriority w:val="32"/>
    <w:qFormat/>
    <w:rsid w:val="00E84A62"/>
    <w:rPr>
      <w:smallCaps/>
      <w:spacing w:val="5"/>
      <w:u w:val="single"/>
    </w:rPr>
  </w:style>
  <w:style w:type="character" w:styleId="BookTitle">
    <w:name w:val="Book Title"/>
    <w:uiPriority w:val="33"/>
    <w:qFormat/>
    <w:rsid w:val="00E84A62"/>
    <w:rPr>
      <w:i/>
      <w:iCs/>
      <w:smallCaps/>
      <w:spacing w:val="5"/>
    </w:rPr>
  </w:style>
  <w:style w:type="paragraph" w:styleId="TOCHeading">
    <w:name w:val="TOC Heading"/>
    <w:basedOn w:val="Heading1"/>
    <w:next w:val="Normal"/>
    <w:uiPriority w:val="39"/>
    <w:semiHidden/>
    <w:unhideWhenUsed/>
    <w:qFormat/>
    <w:rsid w:val="00E84A62"/>
    <w:pPr>
      <w:keepNext w:val="0"/>
      <w:spacing w:after="0" w:line="302" w:lineRule="auto"/>
      <w:contextualSpacing/>
      <w:jc w:val="left"/>
      <w:outlineLvl w:val="9"/>
    </w:pPr>
    <w:rPr>
      <w:rFonts w:asciiTheme="majorHAnsi" w:eastAsiaTheme="majorEastAsia" w:hAnsiTheme="majorHAnsi" w:cstheme="majorBidi"/>
      <w:color w:val="auto"/>
      <w:kern w:val="0"/>
      <w:sz w:val="28"/>
      <w:szCs w:val="28"/>
      <w:lang w:eastAsia="en-US" w:bidi="en-US"/>
    </w:rPr>
  </w:style>
  <w:style w:type="character" w:customStyle="1" w:styleId="ListParagraphChar">
    <w:name w:val="List Paragraph Char"/>
    <w:basedOn w:val="DefaultParagraphFont"/>
    <w:link w:val="ListParagraph"/>
    <w:uiPriority w:val="34"/>
    <w:rsid w:val="00E84A62"/>
    <w:rPr>
      <w:rFonts w:ascii="Times New Roman" w:eastAsia="Times New Roman" w:hAnsi="Times New Roman"/>
      <w:szCs w:val="24"/>
      <w:lang w:eastAsia="de-DE"/>
    </w:rPr>
  </w:style>
  <w:style w:type="character" w:styleId="CommentReference">
    <w:name w:val="annotation reference"/>
    <w:basedOn w:val="DefaultParagraphFont"/>
    <w:uiPriority w:val="99"/>
    <w:semiHidden/>
    <w:unhideWhenUsed/>
    <w:rsid w:val="00E84A62"/>
    <w:rPr>
      <w:sz w:val="16"/>
      <w:szCs w:val="16"/>
    </w:rPr>
  </w:style>
  <w:style w:type="paragraph" w:styleId="CommentText">
    <w:name w:val="annotation text"/>
    <w:basedOn w:val="Normal"/>
    <w:link w:val="CommentTextChar"/>
    <w:uiPriority w:val="99"/>
    <w:unhideWhenUsed/>
    <w:rsid w:val="00E84A62"/>
    <w:pPr>
      <w:spacing w:after="200" w:line="240" w:lineRule="auto"/>
      <w:jc w:val="left"/>
    </w:pPr>
    <w:rPr>
      <w:rFonts w:ascii="Verdana" w:eastAsia="MS Mincho" w:hAnsi="Verdana" w:cstheme="minorBidi"/>
      <w:szCs w:val="20"/>
      <w:lang w:eastAsia="en-US"/>
    </w:rPr>
  </w:style>
  <w:style w:type="character" w:customStyle="1" w:styleId="CommentTextChar">
    <w:name w:val="Comment Text Char"/>
    <w:basedOn w:val="DefaultParagraphFont"/>
    <w:link w:val="CommentText"/>
    <w:uiPriority w:val="99"/>
    <w:rsid w:val="00E84A62"/>
    <w:rPr>
      <w:rFonts w:ascii="Verdana" w:eastAsia="MS Mincho" w:hAnsi="Verdana" w:cstheme="minorBidi"/>
      <w:lang w:eastAsia="en-US"/>
    </w:rPr>
  </w:style>
  <w:style w:type="table" w:styleId="TableGrid">
    <w:name w:val="Table Grid"/>
    <w:basedOn w:val="TableNormal"/>
    <w:uiPriority w:val="59"/>
    <w:rsid w:val="00E84A62"/>
    <w:rPr>
      <w:rFonts w:ascii="Verdana" w:eastAsia="MS Mincho" w:hAnsi="Verdana" w:cstheme="minorBidi"/>
      <w:sz w:val="17"/>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E84A62"/>
    <w:pPr>
      <w:spacing w:line="302" w:lineRule="auto"/>
      <w:jc w:val="center"/>
    </w:pPr>
    <w:rPr>
      <w:rFonts w:eastAsia="MS Mincho"/>
      <w:noProof/>
      <w:szCs w:val="22"/>
      <w:lang w:val="en-US" w:eastAsia="en-US"/>
    </w:rPr>
  </w:style>
  <w:style w:type="character" w:customStyle="1" w:styleId="EndNoteBibliographyTitleChar">
    <w:name w:val="EndNote Bibliography Title Char"/>
    <w:basedOn w:val="DefaultParagraphFont"/>
    <w:link w:val="EndNoteBibliographyTitle"/>
    <w:rsid w:val="00E84A62"/>
    <w:rPr>
      <w:rFonts w:ascii="Times New Roman" w:eastAsia="MS Mincho" w:hAnsi="Times New Roman"/>
      <w:noProof/>
      <w:szCs w:val="22"/>
      <w:lang w:val="en-US" w:eastAsia="en-US"/>
    </w:rPr>
  </w:style>
  <w:style w:type="paragraph" w:customStyle="1" w:styleId="EndNoteBibliography">
    <w:name w:val="EndNote Bibliography"/>
    <w:basedOn w:val="Normal"/>
    <w:link w:val="EndNoteBibliographyChar"/>
    <w:rsid w:val="00E84A62"/>
    <w:pPr>
      <w:spacing w:after="200" w:line="240" w:lineRule="auto"/>
      <w:jc w:val="left"/>
    </w:pPr>
    <w:rPr>
      <w:rFonts w:eastAsia="MS Mincho"/>
      <w:noProof/>
      <w:szCs w:val="22"/>
      <w:lang w:val="en-US" w:eastAsia="en-US"/>
    </w:rPr>
  </w:style>
  <w:style w:type="character" w:customStyle="1" w:styleId="EndNoteBibliographyChar">
    <w:name w:val="EndNote Bibliography Char"/>
    <w:basedOn w:val="DefaultParagraphFont"/>
    <w:link w:val="EndNoteBibliography"/>
    <w:rsid w:val="00E84A62"/>
    <w:rPr>
      <w:rFonts w:ascii="Times New Roman" w:eastAsia="MS Mincho" w:hAnsi="Times New Roman"/>
      <w:noProof/>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2/esp.467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opernicusTemplates\Free-Forms\Blan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pernicus_Word_template">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B03D6E-A1A6-4CEC-87A4-96B0CA8AA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Blank.dotm</Template>
  <TotalTime>5</TotalTime>
  <Pages>6</Pages>
  <Words>5014</Words>
  <Characters>28586</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Blank</vt:lpstr>
    </vt:vector>
  </TitlesOfParts>
  <Company>Copernicus Gesellschaft mbH</Company>
  <LinksUpToDate>false</LinksUpToDate>
  <CharactersWithSpaces>33533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Blank</dc:title>
  <dc:creator>Martin Rasmussen</dc:creator>
  <cp:lastModifiedBy>van der Meij</cp:lastModifiedBy>
  <cp:revision>3</cp:revision>
  <cp:lastPrinted>2016-02-01T07:21:00Z</cp:lastPrinted>
  <dcterms:created xsi:type="dcterms:W3CDTF">2019-10-24T12:46:00Z</dcterms:created>
  <dcterms:modified xsi:type="dcterms:W3CDTF">2019-10-24T12:50:00Z</dcterms:modified>
</cp:coreProperties>
</file>